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5875E" w14:textId="77777777" w:rsidR="003F5C17" w:rsidRDefault="00000000">
      <w:pPr>
        <w:tabs>
          <w:tab w:val="center" w:pos="7163"/>
          <w:tab w:val="right" w:pos="9149"/>
        </w:tabs>
        <w:spacing w:after="425" w:line="259" w:lineRule="auto"/>
        <w:ind w:left="0" w:right="-128" w:firstLine="0"/>
      </w:pPr>
      <w:r>
        <w:rPr>
          <w:rFonts w:ascii="Calibri" w:eastAsia="Calibri" w:hAnsi="Calibri" w:cs="Calibri"/>
          <w:b/>
          <w:sz w:val="28"/>
        </w:rPr>
        <w:t xml:space="preserve">DF-Sailing Sweden  </w:t>
      </w:r>
      <w:r>
        <w:rPr>
          <w:rFonts w:ascii="Calibri" w:eastAsia="Calibri" w:hAnsi="Calibri" w:cs="Calibri"/>
          <w:b/>
          <w:sz w:val="28"/>
        </w:rPr>
        <w:tab/>
        <w:t xml:space="preserve"> </w:t>
      </w:r>
      <w:r>
        <w:rPr>
          <w:rFonts w:ascii="Calibri" w:eastAsia="Calibri" w:hAnsi="Calibri" w:cs="Calibri"/>
          <w:b/>
          <w:sz w:val="28"/>
        </w:rPr>
        <w:tab/>
      </w:r>
      <w:r>
        <w:rPr>
          <w:noProof/>
        </w:rPr>
        <w:drawing>
          <wp:inline distT="0" distB="0" distL="0" distR="0" wp14:anchorId="5995D746" wp14:editId="64708500">
            <wp:extent cx="939800" cy="49784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4"/>
                    <a:stretch>
                      <a:fillRect/>
                    </a:stretch>
                  </pic:blipFill>
                  <pic:spPr>
                    <a:xfrm>
                      <a:off x="0" y="0"/>
                      <a:ext cx="939800" cy="497840"/>
                    </a:xfrm>
                    <a:prstGeom prst="rect">
                      <a:avLst/>
                    </a:prstGeom>
                  </pic:spPr>
                </pic:pic>
              </a:graphicData>
            </a:graphic>
          </wp:inline>
        </w:drawing>
      </w:r>
    </w:p>
    <w:p w14:paraId="32371391" w14:textId="0880B7CC" w:rsidR="003F5C17" w:rsidRDefault="00000000">
      <w:pPr>
        <w:spacing w:after="0" w:line="259" w:lineRule="auto"/>
        <w:ind w:left="0" w:right="31" w:firstLine="0"/>
        <w:jc w:val="center"/>
      </w:pPr>
      <w:r>
        <w:rPr>
          <w:b/>
          <w:sz w:val="28"/>
        </w:rPr>
        <w:t>Verksamhetsberättelse 202</w:t>
      </w:r>
      <w:r w:rsidR="00A06115">
        <w:rPr>
          <w:b/>
          <w:sz w:val="28"/>
        </w:rPr>
        <w:t>4</w:t>
      </w:r>
      <w:r>
        <w:rPr>
          <w:b/>
          <w:sz w:val="28"/>
        </w:rPr>
        <w:t xml:space="preserve"> </w:t>
      </w:r>
    </w:p>
    <w:p w14:paraId="05F6633E" w14:textId="77777777" w:rsidR="003F5C17" w:rsidRDefault="00000000">
      <w:pPr>
        <w:spacing w:after="152" w:line="259" w:lineRule="auto"/>
        <w:ind w:left="20" w:firstLine="0"/>
      </w:pPr>
      <w:r>
        <w:t xml:space="preserve"> </w:t>
      </w:r>
    </w:p>
    <w:p w14:paraId="5849F286" w14:textId="015DC72A" w:rsidR="003F5C17" w:rsidRDefault="00000000">
      <w:pPr>
        <w:pStyle w:val="Heading1"/>
        <w:spacing w:after="153"/>
        <w:ind w:left="-5"/>
      </w:pPr>
      <w:r>
        <w:t>Styrelse vald vid årsmötet 202</w:t>
      </w:r>
      <w:r w:rsidR="00A06115">
        <w:t>4</w:t>
      </w:r>
      <w:r>
        <w:rPr>
          <w:u w:val="none"/>
        </w:rPr>
        <w:t xml:space="preserve"> </w:t>
      </w:r>
    </w:p>
    <w:p w14:paraId="27E9F6F1" w14:textId="325274E9" w:rsidR="003F5C17" w:rsidRDefault="00000000">
      <w:pPr>
        <w:ind w:left="-5"/>
      </w:pPr>
      <w:r>
        <w:t xml:space="preserve">Ordförande – Lars Erik Lundin  </w:t>
      </w:r>
      <w:r w:rsidR="007C645B">
        <w:t>(1 år)</w:t>
      </w:r>
    </w:p>
    <w:p w14:paraId="55B3437B" w14:textId="6EE7E6FF" w:rsidR="003F5C17" w:rsidRDefault="00000000">
      <w:pPr>
        <w:ind w:left="-5"/>
      </w:pPr>
      <w:r>
        <w:t xml:space="preserve">Kassör – Olle Krogh  </w:t>
      </w:r>
      <w:r w:rsidR="007C645B">
        <w:t>(2 år)</w:t>
      </w:r>
    </w:p>
    <w:p w14:paraId="5930ADE8" w14:textId="508463BE" w:rsidR="003F5C17" w:rsidRDefault="00000000">
      <w:pPr>
        <w:ind w:left="-5"/>
      </w:pPr>
      <w:r>
        <w:t xml:space="preserve">Sekreterare – </w:t>
      </w:r>
      <w:r w:rsidR="00A06115">
        <w:t>vakant</w:t>
      </w:r>
    </w:p>
    <w:p w14:paraId="3B8C9086" w14:textId="575D0095" w:rsidR="003F5C17" w:rsidRDefault="00000000">
      <w:pPr>
        <w:ind w:left="-5"/>
      </w:pPr>
      <w:r>
        <w:t xml:space="preserve">Ledamot – Magnus Timerdal  </w:t>
      </w:r>
      <w:r w:rsidR="007C645B">
        <w:t>(2 år)</w:t>
      </w:r>
    </w:p>
    <w:p w14:paraId="1A912618" w14:textId="77F7DECF" w:rsidR="003F5C17" w:rsidRDefault="00000000">
      <w:pPr>
        <w:ind w:left="-5"/>
      </w:pPr>
      <w:r>
        <w:t xml:space="preserve">Ledamot – Magnus Bood  </w:t>
      </w:r>
      <w:r w:rsidR="007C645B">
        <w:t>(1 år kvar)</w:t>
      </w:r>
    </w:p>
    <w:p w14:paraId="4D6F3026" w14:textId="23442CF3" w:rsidR="003F5C17" w:rsidRDefault="00000000">
      <w:pPr>
        <w:ind w:left="-5"/>
      </w:pPr>
      <w:r>
        <w:t>Suppleant / PM DF65 Global</w:t>
      </w:r>
      <w:r>
        <w:rPr>
          <w:b/>
        </w:rPr>
        <w:t xml:space="preserve"> </w:t>
      </w:r>
      <w:r>
        <w:t xml:space="preserve">– Mats Hagman   </w:t>
      </w:r>
      <w:r w:rsidR="007C645B">
        <w:t>(1 år kvar)</w:t>
      </w:r>
    </w:p>
    <w:p w14:paraId="3D96FBF2" w14:textId="290DC829" w:rsidR="003F5C17" w:rsidRDefault="00000000">
      <w:pPr>
        <w:ind w:left="-5"/>
      </w:pPr>
      <w:r>
        <w:t xml:space="preserve">Suppleant – Gunnar Gustavsson  </w:t>
      </w:r>
      <w:r w:rsidR="007C645B">
        <w:t>(2 år)</w:t>
      </w:r>
    </w:p>
    <w:p w14:paraId="644C3A18" w14:textId="77777777" w:rsidR="003F5C17" w:rsidRDefault="00000000">
      <w:pPr>
        <w:ind w:left="-5"/>
      </w:pPr>
      <w:r>
        <w:t xml:space="preserve">Revisor – Bo Gullberg  </w:t>
      </w:r>
    </w:p>
    <w:p w14:paraId="5B5D99FC" w14:textId="77777777" w:rsidR="003F5C17" w:rsidRDefault="00000000">
      <w:pPr>
        <w:ind w:left="-5"/>
      </w:pPr>
      <w:r>
        <w:t xml:space="preserve">Revisorssuppleant – Dick Lindberg  </w:t>
      </w:r>
    </w:p>
    <w:p w14:paraId="30E94EA3" w14:textId="77777777" w:rsidR="003F5C17" w:rsidRDefault="00000000">
      <w:pPr>
        <w:ind w:left="-5"/>
      </w:pPr>
      <w:r>
        <w:t xml:space="preserve">Valberedning – Mats Claesson och Lars Smit </w:t>
      </w:r>
    </w:p>
    <w:p w14:paraId="017A80E3" w14:textId="77777777" w:rsidR="003F5C17" w:rsidRDefault="00000000">
      <w:pPr>
        <w:spacing w:after="0" w:line="259" w:lineRule="auto"/>
        <w:ind w:left="0" w:firstLine="0"/>
      </w:pPr>
      <w:r>
        <w:t xml:space="preserve"> </w:t>
      </w:r>
    </w:p>
    <w:p w14:paraId="53AF2462" w14:textId="77777777" w:rsidR="003F5C17" w:rsidRDefault="00000000">
      <w:pPr>
        <w:spacing w:after="161" w:line="259" w:lineRule="auto"/>
        <w:ind w:left="-30" w:firstLine="0"/>
      </w:pPr>
      <w:r>
        <w:rPr>
          <w:rFonts w:ascii="Calibri" w:eastAsia="Calibri" w:hAnsi="Calibri" w:cs="Calibri"/>
          <w:noProof/>
        </w:rPr>
        <mc:AlternateContent>
          <mc:Choice Requires="wpg">
            <w:drawing>
              <wp:inline distT="0" distB="0" distL="0" distR="0" wp14:anchorId="4BAB3268" wp14:editId="01B99EB8">
                <wp:extent cx="5828666" cy="6350"/>
                <wp:effectExtent l="0" t="0" r="0" b="0"/>
                <wp:docPr id="2658" name="Group 2658"/>
                <wp:cNvGraphicFramePr/>
                <a:graphic xmlns:a="http://schemas.openxmlformats.org/drawingml/2006/main">
                  <a:graphicData uri="http://schemas.microsoft.com/office/word/2010/wordprocessingGroup">
                    <wpg:wgp>
                      <wpg:cNvGrpSpPr/>
                      <wpg:grpSpPr>
                        <a:xfrm>
                          <a:off x="0" y="0"/>
                          <a:ext cx="5828666" cy="6350"/>
                          <a:chOff x="0" y="0"/>
                          <a:chExt cx="5828666" cy="6350"/>
                        </a:xfrm>
                      </wpg:grpSpPr>
                      <wps:wsp>
                        <wps:cNvPr id="3541" name="Shape 3541"/>
                        <wps:cNvSpPr/>
                        <wps:spPr>
                          <a:xfrm>
                            <a:off x="0" y="0"/>
                            <a:ext cx="5828666" cy="9144"/>
                          </a:xfrm>
                          <a:custGeom>
                            <a:avLst/>
                            <a:gdLst/>
                            <a:ahLst/>
                            <a:cxnLst/>
                            <a:rect l="0" t="0" r="0" b="0"/>
                            <a:pathLst>
                              <a:path w="5828666" h="9144">
                                <a:moveTo>
                                  <a:pt x="0" y="0"/>
                                </a:moveTo>
                                <a:lnTo>
                                  <a:pt x="5828666" y="0"/>
                                </a:lnTo>
                                <a:lnTo>
                                  <a:pt x="58286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8" style="width:458.95pt;height:0.5pt;mso-position-horizontal-relative:char;mso-position-vertical-relative:line" coordsize="58286,63">
                <v:shape id="Shape 3542" style="position:absolute;width:58286;height:91;left:0;top:0;" coordsize="5828666,9144" path="m0,0l5828666,0l5828666,9144l0,9144l0,0">
                  <v:stroke weight="0pt" endcap="flat" joinstyle="miter" miterlimit="10" on="false" color="#000000" opacity="0"/>
                  <v:fill on="true" color="#000000"/>
                </v:shape>
              </v:group>
            </w:pict>
          </mc:Fallback>
        </mc:AlternateContent>
      </w:r>
    </w:p>
    <w:p w14:paraId="0113ABFB" w14:textId="538A708D" w:rsidR="003F5C17" w:rsidRDefault="00000000">
      <w:pPr>
        <w:spacing w:after="153"/>
        <w:ind w:left="-5"/>
      </w:pPr>
      <w:r>
        <w:t>Styrelsen har sedan årsmötet</w:t>
      </w:r>
      <w:r w:rsidR="002D0516">
        <w:t xml:space="preserve"> </w:t>
      </w:r>
      <w:r w:rsidR="004618CD">
        <w:t xml:space="preserve">I april </w:t>
      </w:r>
      <w:r>
        <w:t>202</w:t>
      </w:r>
      <w:r w:rsidR="00A06115">
        <w:t>4</w:t>
      </w:r>
      <w:r>
        <w:t xml:space="preserve"> </w:t>
      </w:r>
      <w:r w:rsidR="00FC2845">
        <w:t>i Nynäshamn till årsmötet 2025</w:t>
      </w:r>
      <w:r>
        <w:t xml:space="preserve"> haft </w:t>
      </w:r>
      <w:r w:rsidR="004618CD">
        <w:t xml:space="preserve">8 </w:t>
      </w:r>
      <w:r>
        <w:t xml:space="preserve">möten. </w:t>
      </w:r>
    </w:p>
    <w:p w14:paraId="6AB97C18" w14:textId="5B8F9B65" w:rsidR="003F5C17" w:rsidRDefault="004618CD">
      <w:pPr>
        <w:spacing w:after="154"/>
        <w:ind w:left="-5"/>
      </w:pPr>
      <w:r>
        <w:t>Främsta</w:t>
      </w:r>
      <w:r w:rsidR="00A06115">
        <w:t xml:space="preserve"> fokus </w:t>
      </w:r>
      <w:r>
        <w:t xml:space="preserve">under våren </w:t>
      </w:r>
      <w:r w:rsidR="00A06115">
        <w:t xml:space="preserve">var förberedelserna för Globals för DF 65 i Nynäshamn </w:t>
      </w:r>
      <w:r>
        <w:t>i</w:t>
      </w:r>
      <w:r w:rsidR="00A06115">
        <w:t xml:space="preserve"> maj 2024.</w:t>
      </w:r>
    </w:p>
    <w:p w14:paraId="68DAA299" w14:textId="0111F349" w:rsidR="003F5C17" w:rsidRDefault="00000000">
      <w:pPr>
        <w:spacing w:after="163" w:line="252" w:lineRule="auto"/>
        <w:ind w:left="-5"/>
      </w:pPr>
      <w:r>
        <w:rPr>
          <w:color w:val="444444"/>
        </w:rPr>
        <w:t xml:space="preserve">Nya seglingsplatser </w:t>
      </w:r>
      <w:r w:rsidR="001C578E">
        <w:rPr>
          <w:color w:val="444444"/>
        </w:rPr>
        <w:t>bl a Vänersborg.</w:t>
      </w:r>
      <w:r>
        <w:t xml:space="preserve">   </w:t>
      </w:r>
    </w:p>
    <w:p w14:paraId="269CB2E2" w14:textId="77777777" w:rsidR="003F5C17" w:rsidRDefault="00000000">
      <w:pPr>
        <w:pStyle w:val="Heading1"/>
        <w:ind w:left="-5"/>
      </w:pPr>
      <w:r>
        <w:t>Kappseglingsgruppen</w:t>
      </w:r>
      <w:r>
        <w:rPr>
          <w:rFonts w:ascii="Calibri" w:eastAsia="Calibri" w:hAnsi="Calibri" w:cs="Calibri"/>
          <w:b w:val="0"/>
          <w:u w:val="none"/>
        </w:rPr>
        <w:t xml:space="preserve"> </w:t>
      </w:r>
    </w:p>
    <w:p w14:paraId="64873FC5" w14:textId="77777777" w:rsidR="003F5C17" w:rsidRDefault="00000000">
      <w:pPr>
        <w:spacing w:after="163" w:line="252" w:lineRule="auto"/>
        <w:ind w:left="-5"/>
      </w:pPr>
      <w:r>
        <w:t xml:space="preserve">Kappseglingsgruppen har </w:t>
      </w:r>
      <w:r>
        <w:rPr>
          <w:color w:val="444444"/>
        </w:rPr>
        <w:t xml:space="preserve">som alltid gjort ett stort arbete för att få till stånd seglingar som inte överlappar för mycket nationellt, regionalt och – särskilt när det gäller Stockholm – lokalt. En annan ambition har varit att samordna med </w:t>
      </w:r>
      <w:r>
        <w:t>Enmetersförbundet för att möjliggöra seglingar med DF 95 och IOM på samma plats.</w:t>
      </w:r>
      <w:r>
        <w:rPr>
          <w:color w:val="444444"/>
        </w:rPr>
        <w:t xml:space="preserve"> </w:t>
      </w:r>
      <w:r>
        <w:t xml:space="preserve"> </w:t>
      </w:r>
    </w:p>
    <w:p w14:paraId="33A66732" w14:textId="29A41BFD" w:rsidR="003F5C17" w:rsidRDefault="00000000">
      <w:pPr>
        <w:spacing w:after="154"/>
        <w:ind w:left="-5"/>
      </w:pPr>
      <w:r>
        <w:t xml:space="preserve">Men vi behöver </w:t>
      </w:r>
      <w:r w:rsidR="00586318">
        <w:t xml:space="preserve">fortsatt fler </w:t>
      </w:r>
      <w:r>
        <w:t xml:space="preserve">entusiaster och fler personer som är beredda att vara </w:t>
      </w:r>
      <w:r>
        <w:rPr>
          <w:i/>
        </w:rPr>
        <w:t>seglingsledare</w:t>
      </w:r>
      <w:r>
        <w:t>, en viktig bristvara i förbundet där vi diskuterar olika utbildningsmöjligheter.</w:t>
      </w:r>
      <w:r>
        <w:rPr>
          <w:color w:val="444444"/>
        </w:rPr>
        <w:t xml:space="preserve"> </w:t>
      </w:r>
      <w:r>
        <w:t xml:space="preserve"> </w:t>
      </w:r>
    </w:p>
    <w:p w14:paraId="370A90D9" w14:textId="1A8A993A" w:rsidR="003F5C17" w:rsidRDefault="00000000">
      <w:pPr>
        <w:spacing w:after="155"/>
        <w:ind w:left="-5"/>
      </w:pPr>
      <w:r>
        <w:t xml:space="preserve">Statistik, se bild i slutet av </w:t>
      </w:r>
      <w:r w:rsidR="001C578E">
        <w:t>sidan.</w:t>
      </w:r>
    </w:p>
    <w:p w14:paraId="2B639B31" w14:textId="77777777" w:rsidR="003F5C17" w:rsidRDefault="00000000">
      <w:pPr>
        <w:pStyle w:val="Heading1"/>
        <w:ind w:left="-5"/>
      </w:pPr>
      <w:r>
        <w:t>Ekonomi</w:t>
      </w:r>
      <w:r>
        <w:rPr>
          <w:rFonts w:ascii="Calibri" w:eastAsia="Calibri" w:hAnsi="Calibri" w:cs="Calibri"/>
          <w:b w:val="0"/>
          <w:u w:val="none"/>
        </w:rPr>
        <w:t xml:space="preserve"> </w:t>
      </w:r>
    </w:p>
    <w:p w14:paraId="27456FC8" w14:textId="292530A0" w:rsidR="003F5C17" w:rsidRDefault="00000000">
      <w:pPr>
        <w:spacing w:after="155"/>
        <w:ind w:left="-5"/>
      </w:pPr>
      <w:r>
        <w:t>När</w:t>
      </w:r>
      <w:r>
        <w:rPr>
          <w:color w:val="444444"/>
        </w:rPr>
        <w:t xml:space="preserve"> </w:t>
      </w:r>
      <w:r>
        <w:t xml:space="preserve">det gäller ekonomi så har förbundet under ett antal år bedrivit en försiktig politik som har gjort det möjligt att bygga upp tillgångar som idag överstiger 100 000 kr. </w:t>
      </w:r>
      <w:r w:rsidR="004618CD">
        <w:t xml:space="preserve">Utgifter i samband med Globals gjorde att </w:t>
      </w:r>
      <w:r w:rsidR="001C578E">
        <w:t xml:space="preserve">saldot sjönk mitten av året men kunde snabbt byggas upp igen. </w:t>
      </w:r>
      <w:r>
        <w:rPr>
          <w:color w:val="444444"/>
        </w:rPr>
        <w:t xml:space="preserve"> </w:t>
      </w:r>
    </w:p>
    <w:p w14:paraId="2DDE225A" w14:textId="53219369" w:rsidR="003F5C17" w:rsidRDefault="00000000">
      <w:pPr>
        <w:spacing w:after="153"/>
        <w:ind w:left="-5" w:right="1148"/>
      </w:pPr>
      <w:r>
        <w:t>Ekonomisk rapport Räkenskapsår 2</w:t>
      </w:r>
      <w:r w:rsidR="00586318">
        <w:t>4</w:t>
      </w:r>
      <w:r>
        <w:t>0101-2</w:t>
      </w:r>
      <w:r w:rsidR="00586318">
        <w:t>4</w:t>
      </w:r>
      <w:r>
        <w:t xml:space="preserve">1231, se </w:t>
      </w:r>
      <w:r w:rsidR="001C578E">
        <w:t>längre ner på sidan</w:t>
      </w:r>
      <w:r>
        <w:t>.</w:t>
      </w:r>
      <w:r>
        <w:rPr>
          <w:rFonts w:ascii="Calibri" w:eastAsia="Calibri" w:hAnsi="Calibri" w:cs="Calibri"/>
        </w:rPr>
        <w:t xml:space="preserve"> </w:t>
      </w:r>
      <w:r>
        <w:t xml:space="preserve">Revisionsberättelse, se </w:t>
      </w:r>
      <w:r w:rsidR="001C578E">
        <w:t>längre ner på sidan</w:t>
      </w:r>
      <w:r>
        <w:t xml:space="preserve">. </w:t>
      </w:r>
    </w:p>
    <w:p w14:paraId="5218F582" w14:textId="30CE4F25" w:rsidR="003F5C17" w:rsidRDefault="003F5C17">
      <w:pPr>
        <w:spacing w:after="0" w:line="259" w:lineRule="auto"/>
        <w:ind w:left="0" w:firstLine="0"/>
      </w:pPr>
    </w:p>
    <w:p w14:paraId="228F5B2A" w14:textId="13166A7C" w:rsidR="003F5C17" w:rsidRDefault="00586318">
      <w:pPr>
        <w:spacing w:after="0" w:line="259" w:lineRule="auto"/>
        <w:ind w:left="15"/>
      </w:pPr>
      <w:r>
        <w:rPr>
          <w:b/>
        </w:rPr>
        <w:t>Erfarenheter från 2024</w:t>
      </w:r>
    </w:p>
    <w:p w14:paraId="04AF5843" w14:textId="77777777" w:rsidR="004618CD" w:rsidRDefault="004618CD">
      <w:pPr>
        <w:spacing w:after="152" w:line="259" w:lineRule="auto"/>
        <w:ind w:left="0" w:firstLine="0"/>
      </w:pPr>
    </w:p>
    <w:p w14:paraId="1A7F7FCC" w14:textId="1FDF045D" w:rsidR="003F5C17" w:rsidRDefault="004618CD">
      <w:pPr>
        <w:spacing w:after="152" w:line="259" w:lineRule="auto"/>
        <w:ind w:left="0" w:firstLine="0"/>
      </w:pPr>
      <w:r>
        <w:t xml:space="preserve">En </w:t>
      </w:r>
      <w:r w:rsidR="00586318">
        <w:t xml:space="preserve">utförlig </w:t>
      </w:r>
      <w:r>
        <w:t>sammanfattande utvärdering av Globals återfinns i ordförandebrev 5 på förebundets hemsida.</w:t>
      </w:r>
      <w:r w:rsidR="00586318">
        <w:t xml:space="preserve"> I </w:t>
      </w:r>
      <w:hyperlink r:id="rId5" w:history="1">
        <w:r w:rsidR="00586318" w:rsidRPr="001C578E">
          <w:rPr>
            <w:rStyle w:val="Hyperlink"/>
          </w:rPr>
          <w:t>ordförandebrev 7</w:t>
        </w:r>
      </w:hyperlink>
      <w:r w:rsidR="00586318">
        <w:t xml:space="preserve"> görs en sammanfattning av arbetet under 2024: </w:t>
      </w:r>
    </w:p>
    <w:p w14:paraId="6D1616B4" w14:textId="5A245B57" w:rsidR="00586318" w:rsidRPr="001C578E" w:rsidRDefault="00586318">
      <w:pPr>
        <w:spacing w:after="152" w:line="259" w:lineRule="auto"/>
        <w:ind w:left="0" w:firstLine="0"/>
        <w:rPr>
          <w:rFonts w:ascii="Open Sans" w:hAnsi="Open Sans" w:cs="Open Sans"/>
          <w:b/>
          <w:bCs/>
          <w:color w:val="444444"/>
          <w:sz w:val="21"/>
          <w:szCs w:val="21"/>
          <w:shd w:val="clear" w:color="auto" w:fill="FFFFFF"/>
        </w:rPr>
      </w:pPr>
      <w:r w:rsidRPr="001C578E">
        <w:rPr>
          <w:b/>
          <w:bCs/>
        </w:rPr>
        <w:t>“</w:t>
      </w:r>
      <w:r w:rsidRPr="001C578E">
        <w:rPr>
          <w:rFonts w:ascii="Open Sans" w:hAnsi="Open Sans" w:cs="Open Sans"/>
          <w:b/>
          <w:bCs/>
          <w:color w:val="444444"/>
          <w:sz w:val="21"/>
          <w:szCs w:val="21"/>
          <w:shd w:val="clear" w:color="auto" w:fill="FFFFFF"/>
        </w:rPr>
        <w:t xml:space="preserve">Vi har genomfört ett globalt mästerskap för DF 65 i Nynäshamn som har fått mycket gott betyg internationellt tack vare stora ansträngningar både internationellt, nationellt och lokalt.-- Sammantaget visade arrangemanget att Nynäshamn är en av de </w:t>
      </w:r>
      <w:r w:rsidRPr="001C578E">
        <w:rPr>
          <w:rFonts w:ascii="Open Sans" w:hAnsi="Open Sans" w:cs="Open Sans"/>
          <w:b/>
          <w:bCs/>
          <w:color w:val="444444"/>
          <w:sz w:val="21"/>
          <w:szCs w:val="21"/>
          <w:shd w:val="clear" w:color="auto" w:fill="FFFFFF"/>
        </w:rPr>
        <w:lastRenderedPageBreak/>
        <w:t>bästa arenorna inte bara i Sverige utan sannolikt globalt. Vi har genomfört ett stort antal nationella och regionala seglingar. Även på den nivån har ett antal arenor profilerat sig som särskilt lämpliga, inklusive Ljungskile som anordnade SM i DF 65 och Marstrand som hanterade DF 95 SM med den äran.-- Vi har konsoliderat antalet medlemmar trots att vi ökat medlemsavgiften en hel del för att finansiera inte minst Globals.-- Kappseglingsgruppen är nu på gång med seglingsprogrammet efter att under en längre tid arbetat på uppgiften att få fram rätt seglingsplatser för nästa år. Det blir i huvudsak – när det är flera dagars seglingar på helgen – samarrangemang för DF 65 och DF95 men något färre seglingar totalt än under innevarande år.”</w:t>
      </w:r>
    </w:p>
    <w:p w14:paraId="7EA7DD9D" w14:textId="39D49B9E" w:rsidR="00586318" w:rsidRDefault="00586318">
      <w:pPr>
        <w:spacing w:after="152" w:line="259" w:lineRule="auto"/>
        <w:ind w:left="0" w:firstLine="0"/>
        <w:rPr>
          <w:rFonts w:ascii="Open Sans" w:hAnsi="Open Sans" w:cs="Open Sans"/>
          <w:color w:val="444444"/>
          <w:sz w:val="21"/>
          <w:szCs w:val="21"/>
          <w:shd w:val="clear" w:color="auto" w:fill="FFFFFF"/>
        </w:rPr>
      </w:pPr>
      <w:r>
        <w:rPr>
          <w:rFonts w:ascii="Open Sans" w:hAnsi="Open Sans" w:cs="Open Sans"/>
          <w:color w:val="444444"/>
          <w:sz w:val="21"/>
          <w:szCs w:val="21"/>
          <w:shd w:val="clear" w:color="auto" w:fill="FFFFFF"/>
        </w:rPr>
        <w:t xml:space="preserve">I </w:t>
      </w:r>
      <w:hyperlink r:id="rId6" w:history="1">
        <w:r w:rsidRPr="001C578E">
          <w:rPr>
            <w:rStyle w:val="Hyperlink"/>
            <w:rFonts w:ascii="Open Sans" w:hAnsi="Open Sans" w:cs="Open Sans"/>
            <w:sz w:val="21"/>
            <w:szCs w:val="21"/>
            <w:shd w:val="clear" w:color="auto" w:fill="FFFFFF"/>
          </w:rPr>
          <w:t>ordförandebrev 8</w:t>
        </w:r>
      </w:hyperlink>
      <w:r>
        <w:rPr>
          <w:rFonts w:ascii="Open Sans" w:hAnsi="Open Sans" w:cs="Open Sans"/>
          <w:color w:val="444444"/>
          <w:sz w:val="21"/>
          <w:szCs w:val="21"/>
          <w:shd w:val="clear" w:color="auto" w:fill="FFFFFF"/>
        </w:rPr>
        <w:t xml:space="preserve"> sammanfattas verksamhetsåret inför årsmötet. </w:t>
      </w:r>
    </w:p>
    <w:p w14:paraId="3097F565" w14:textId="77777777" w:rsidR="001C578E" w:rsidRDefault="001C578E">
      <w:pPr>
        <w:spacing w:after="152" w:line="259" w:lineRule="auto"/>
        <w:ind w:left="0" w:firstLine="0"/>
        <w:rPr>
          <w:rFonts w:ascii="Open Sans" w:hAnsi="Open Sans" w:cs="Open Sans"/>
          <w:color w:val="444444"/>
          <w:sz w:val="21"/>
          <w:szCs w:val="21"/>
          <w:shd w:val="clear" w:color="auto" w:fill="FFFFFF"/>
        </w:rPr>
      </w:pPr>
    </w:p>
    <w:p w14:paraId="3BBF14C8" w14:textId="08C706AF" w:rsidR="001C578E" w:rsidRDefault="001C578E">
      <w:pPr>
        <w:spacing w:after="152" w:line="259" w:lineRule="auto"/>
        <w:ind w:left="0" w:firstLine="0"/>
        <w:rPr>
          <w:rFonts w:ascii="Open Sans" w:hAnsi="Open Sans" w:cs="Open Sans"/>
          <w:color w:val="444444"/>
          <w:sz w:val="21"/>
          <w:szCs w:val="21"/>
          <w:shd w:val="clear" w:color="auto" w:fill="FFFFFF"/>
        </w:rPr>
      </w:pPr>
      <w:r>
        <w:rPr>
          <w:rFonts w:ascii="Open Sans" w:hAnsi="Open Sans" w:cs="Open Sans"/>
          <w:color w:val="444444"/>
          <w:sz w:val="21"/>
          <w:szCs w:val="21"/>
          <w:shd w:val="clear" w:color="auto" w:fill="FFFFFF"/>
        </w:rPr>
        <w:t xml:space="preserve">Lars-Erik Lundin </w:t>
      </w:r>
      <w:r>
        <w:rPr>
          <w:rFonts w:ascii="Open Sans" w:hAnsi="Open Sans" w:cs="Open Sans"/>
          <w:color w:val="444444"/>
          <w:sz w:val="21"/>
          <w:szCs w:val="21"/>
          <w:shd w:val="clear" w:color="auto" w:fill="FFFFFF"/>
        </w:rPr>
        <w:tab/>
        <w:t>Magnus Bood</w:t>
      </w:r>
      <w:r>
        <w:rPr>
          <w:rFonts w:ascii="Open Sans" w:hAnsi="Open Sans" w:cs="Open Sans"/>
          <w:color w:val="444444"/>
          <w:sz w:val="21"/>
          <w:szCs w:val="21"/>
          <w:shd w:val="clear" w:color="auto" w:fill="FFFFFF"/>
        </w:rPr>
        <w:tab/>
      </w:r>
      <w:r>
        <w:rPr>
          <w:rFonts w:ascii="Open Sans" w:hAnsi="Open Sans" w:cs="Open Sans"/>
          <w:color w:val="444444"/>
          <w:sz w:val="21"/>
          <w:szCs w:val="21"/>
          <w:shd w:val="clear" w:color="auto" w:fill="FFFFFF"/>
        </w:rPr>
        <w:tab/>
        <w:t>Olle Krogh</w:t>
      </w:r>
      <w:r>
        <w:rPr>
          <w:rFonts w:ascii="Open Sans" w:hAnsi="Open Sans" w:cs="Open Sans"/>
          <w:color w:val="444444"/>
          <w:sz w:val="21"/>
          <w:szCs w:val="21"/>
          <w:shd w:val="clear" w:color="auto" w:fill="FFFFFF"/>
        </w:rPr>
        <w:tab/>
      </w:r>
      <w:r>
        <w:rPr>
          <w:rFonts w:ascii="Open Sans" w:hAnsi="Open Sans" w:cs="Open Sans"/>
          <w:color w:val="444444"/>
          <w:sz w:val="21"/>
          <w:szCs w:val="21"/>
          <w:shd w:val="clear" w:color="auto" w:fill="FFFFFF"/>
        </w:rPr>
        <w:tab/>
        <w:t>Magnus Timerdal</w:t>
      </w:r>
    </w:p>
    <w:p w14:paraId="0C26DE01" w14:textId="344D3A3A" w:rsidR="001C578E" w:rsidRDefault="001C578E">
      <w:pPr>
        <w:spacing w:after="152" w:line="259" w:lineRule="auto"/>
        <w:ind w:left="0" w:firstLine="0"/>
        <w:rPr>
          <w:rFonts w:ascii="Open Sans" w:hAnsi="Open Sans" w:cs="Open Sans"/>
          <w:color w:val="444444"/>
          <w:sz w:val="21"/>
          <w:szCs w:val="21"/>
          <w:shd w:val="clear" w:color="auto" w:fill="FFFFFF"/>
        </w:rPr>
      </w:pPr>
    </w:p>
    <w:p w14:paraId="7FDF1DB5" w14:textId="37575D43" w:rsidR="001C578E" w:rsidRDefault="001C578E">
      <w:pPr>
        <w:spacing w:after="152" w:line="259" w:lineRule="auto"/>
        <w:ind w:left="0" w:firstLine="0"/>
      </w:pPr>
      <w:r>
        <w:rPr>
          <w:rFonts w:ascii="Open Sans" w:hAnsi="Open Sans" w:cs="Open Sans"/>
          <w:color w:val="444444"/>
          <w:sz w:val="21"/>
          <w:szCs w:val="21"/>
          <w:shd w:val="clear" w:color="auto" w:fill="FFFFFF"/>
        </w:rPr>
        <w:t xml:space="preserve">Mats Hagman </w:t>
      </w:r>
      <w:r>
        <w:rPr>
          <w:rFonts w:ascii="Open Sans" w:hAnsi="Open Sans" w:cs="Open Sans"/>
          <w:color w:val="444444"/>
          <w:sz w:val="21"/>
          <w:szCs w:val="21"/>
          <w:shd w:val="clear" w:color="auto" w:fill="FFFFFF"/>
        </w:rPr>
        <w:tab/>
      </w:r>
      <w:r>
        <w:rPr>
          <w:rFonts w:ascii="Open Sans" w:hAnsi="Open Sans" w:cs="Open Sans"/>
          <w:color w:val="444444"/>
          <w:sz w:val="21"/>
          <w:szCs w:val="21"/>
          <w:shd w:val="clear" w:color="auto" w:fill="FFFFFF"/>
        </w:rPr>
        <w:tab/>
        <w:t>Gunnar Gustavsson</w:t>
      </w:r>
    </w:p>
    <w:p w14:paraId="19414E46" w14:textId="3FD0F7D7" w:rsidR="003F5C17" w:rsidRDefault="003F5C17">
      <w:pPr>
        <w:spacing w:after="32" w:line="259" w:lineRule="auto"/>
        <w:ind w:left="20" w:firstLine="0"/>
      </w:pPr>
    </w:p>
    <w:p w14:paraId="238C41F1" w14:textId="49B7323C" w:rsidR="003F5C17" w:rsidRDefault="003F5C17" w:rsidP="001C578E">
      <w:pPr>
        <w:spacing w:after="96" w:line="259" w:lineRule="auto"/>
        <w:ind w:left="0" w:firstLine="0"/>
        <w:jc w:val="center"/>
      </w:pPr>
    </w:p>
    <w:p w14:paraId="56CA8A59" w14:textId="77777777" w:rsidR="003F5C17" w:rsidRDefault="00000000">
      <w:pPr>
        <w:spacing w:after="152" w:line="259" w:lineRule="auto"/>
        <w:ind w:left="20" w:firstLine="0"/>
      </w:pPr>
      <w:r>
        <w:rPr>
          <w:b/>
        </w:rPr>
        <w:t xml:space="preserve"> </w:t>
      </w:r>
    </w:p>
    <w:p w14:paraId="332A6355" w14:textId="77777777" w:rsidR="003F5C17" w:rsidRDefault="00000000">
      <w:pPr>
        <w:spacing w:after="162" w:line="259" w:lineRule="auto"/>
        <w:ind w:left="20" w:firstLine="0"/>
      </w:pPr>
      <w:r>
        <w:t xml:space="preserve"> </w:t>
      </w:r>
    </w:p>
    <w:p w14:paraId="7C31760A" w14:textId="77777777" w:rsidR="003F5C17" w:rsidRDefault="00000000">
      <w:pPr>
        <w:spacing w:after="0" w:line="259" w:lineRule="auto"/>
        <w:ind w:left="20" w:firstLine="0"/>
      </w:pPr>
      <w:r>
        <w:rPr>
          <w:rFonts w:ascii="Calibri" w:eastAsia="Calibri" w:hAnsi="Calibri" w:cs="Calibri"/>
        </w:rPr>
        <w:t xml:space="preserve"> </w:t>
      </w:r>
    </w:p>
    <w:p w14:paraId="108A4663" w14:textId="77777777" w:rsidR="003F5C17" w:rsidRDefault="003F5C17">
      <w:pPr>
        <w:sectPr w:rsidR="003F5C17" w:rsidSect="005E7CF4">
          <w:pgSz w:w="11905" w:h="16840"/>
          <w:pgMar w:top="408" w:right="1361" w:bottom="1504" w:left="1396" w:header="720" w:footer="720" w:gutter="0"/>
          <w:cols w:space="720"/>
        </w:sectPr>
      </w:pPr>
    </w:p>
    <w:p w14:paraId="23BAF50C" w14:textId="77777777" w:rsidR="003F5C17" w:rsidRDefault="00000000">
      <w:pPr>
        <w:tabs>
          <w:tab w:val="center" w:pos="2941"/>
          <w:tab w:val="center" w:pos="7148"/>
        </w:tabs>
        <w:spacing w:after="901" w:line="259" w:lineRule="auto"/>
        <w:ind w:left="0" w:firstLine="0"/>
      </w:pPr>
      <w:r>
        <w:rPr>
          <w:rFonts w:ascii="Calibri" w:eastAsia="Calibri" w:hAnsi="Calibri" w:cs="Calibri"/>
        </w:rPr>
        <w:lastRenderedPageBreak/>
        <w:tab/>
      </w:r>
      <w:r>
        <w:rPr>
          <w:rFonts w:ascii="Calibri" w:eastAsia="Calibri" w:hAnsi="Calibri" w:cs="Calibri"/>
          <w:b/>
          <w:sz w:val="36"/>
        </w:rPr>
        <w:t>DF Sailing Sweden</w:t>
      </w:r>
      <w:r>
        <w:rPr>
          <w:rFonts w:ascii="Calibri" w:eastAsia="Calibri" w:hAnsi="Calibri" w:cs="Calibri"/>
          <w:b/>
          <w:sz w:val="36"/>
        </w:rPr>
        <w:tab/>
      </w:r>
      <w:r>
        <w:rPr>
          <w:noProof/>
        </w:rPr>
        <w:drawing>
          <wp:inline distT="0" distB="0" distL="0" distR="0" wp14:anchorId="05ACB347" wp14:editId="4D667186">
            <wp:extent cx="2113280" cy="755955"/>
            <wp:effectExtent l="0" t="0" r="0" b="0"/>
            <wp:docPr id="311" name="Picture 311"/>
            <wp:cNvGraphicFramePr/>
            <a:graphic xmlns:a="http://schemas.openxmlformats.org/drawingml/2006/main">
              <a:graphicData uri="http://schemas.openxmlformats.org/drawingml/2006/picture">
                <pic:pic xmlns:pic="http://schemas.openxmlformats.org/drawingml/2006/picture">
                  <pic:nvPicPr>
                    <pic:cNvPr id="311" name="Picture 311"/>
                    <pic:cNvPicPr/>
                  </pic:nvPicPr>
                  <pic:blipFill>
                    <a:blip r:embed="rId7"/>
                    <a:stretch>
                      <a:fillRect/>
                    </a:stretch>
                  </pic:blipFill>
                  <pic:spPr>
                    <a:xfrm>
                      <a:off x="0" y="0"/>
                      <a:ext cx="2113280" cy="755955"/>
                    </a:xfrm>
                    <a:prstGeom prst="rect">
                      <a:avLst/>
                    </a:prstGeom>
                  </pic:spPr>
                </pic:pic>
              </a:graphicData>
            </a:graphic>
          </wp:inline>
        </w:drawing>
      </w:r>
    </w:p>
    <w:p w14:paraId="56577FDC" w14:textId="77777777" w:rsidR="003F5C17" w:rsidRDefault="00000000">
      <w:pPr>
        <w:spacing w:after="0" w:line="259" w:lineRule="auto"/>
        <w:ind w:left="1593" w:firstLine="0"/>
      </w:pPr>
      <w:r>
        <w:rPr>
          <w:rFonts w:ascii="Calibri" w:eastAsia="Calibri" w:hAnsi="Calibri" w:cs="Calibri"/>
          <w:b/>
          <w:sz w:val="44"/>
        </w:rPr>
        <w:t>Ekonomisk rapport</w:t>
      </w:r>
    </w:p>
    <w:p w14:paraId="75D10518" w14:textId="77777777" w:rsidR="003F5C17" w:rsidRDefault="00000000">
      <w:pPr>
        <w:spacing w:after="592" w:line="265" w:lineRule="auto"/>
        <w:ind w:left="1560" w:right="2339"/>
        <w:jc w:val="both"/>
      </w:pPr>
      <w:r>
        <w:rPr>
          <w:rFonts w:ascii="Calibri" w:eastAsia="Calibri" w:hAnsi="Calibri" w:cs="Calibri"/>
        </w:rPr>
        <w:t>Räkenskapsår 230101-231231</w:t>
      </w:r>
    </w:p>
    <w:p w14:paraId="6EBD5251" w14:textId="77777777" w:rsidR="003F5C17" w:rsidRDefault="00000000">
      <w:pPr>
        <w:spacing w:after="4" w:line="265" w:lineRule="auto"/>
        <w:ind w:left="1560"/>
      </w:pPr>
      <w:r>
        <w:rPr>
          <w:rFonts w:ascii="Calibri" w:eastAsia="Calibri" w:hAnsi="Calibri" w:cs="Calibri"/>
          <w:b/>
        </w:rPr>
        <w:t>Intäkter Verksamhet</w:t>
      </w:r>
    </w:p>
    <w:p w14:paraId="700BDD24" w14:textId="77777777" w:rsidR="003F5C17" w:rsidRDefault="00000000">
      <w:pPr>
        <w:spacing w:after="2" w:line="265" w:lineRule="auto"/>
        <w:ind w:left="1560" w:right="2339"/>
        <w:jc w:val="both"/>
      </w:pPr>
      <w:r>
        <w:rPr>
          <w:rFonts w:ascii="Calibri" w:eastAsia="Calibri" w:hAnsi="Calibri" w:cs="Calibri"/>
        </w:rPr>
        <w:t>Startavgifter</w:t>
      </w:r>
      <w:r>
        <w:rPr>
          <w:rFonts w:ascii="Calibri" w:eastAsia="Calibri" w:hAnsi="Calibri" w:cs="Calibri"/>
        </w:rPr>
        <w:tab/>
        <w:t>41450,12 Medlemsavgifter</w:t>
      </w:r>
      <w:r>
        <w:rPr>
          <w:rFonts w:ascii="Calibri" w:eastAsia="Calibri" w:hAnsi="Calibri" w:cs="Calibri"/>
        </w:rPr>
        <w:tab/>
        <w:t>26750 Intäkter övrigt</w:t>
      </w:r>
      <w:r>
        <w:rPr>
          <w:rFonts w:ascii="Calibri" w:eastAsia="Calibri" w:hAnsi="Calibri" w:cs="Calibri"/>
        </w:rPr>
        <w:tab/>
        <w:t>5400,00</w:t>
      </w:r>
    </w:p>
    <w:p w14:paraId="122FA7B1" w14:textId="77777777" w:rsidR="003F5C17" w:rsidRDefault="00000000">
      <w:pPr>
        <w:spacing w:after="35" w:line="259" w:lineRule="auto"/>
        <w:ind w:left="1525" w:firstLine="0"/>
      </w:pPr>
      <w:r>
        <w:rPr>
          <w:rFonts w:ascii="Calibri" w:eastAsia="Calibri" w:hAnsi="Calibri" w:cs="Calibri"/>
          <w:noProof/>
        </w:rPr>
        <mc:AlternateContent>
          <mc:Choice Requires="wpg">
            <w:drawing>
              <wp:inline distT="0" distB="0" distL="0" distR="0" wp14:anchorId="6E1E0D80" wp14:editId="11F8CFF4">
                <wp:extent cx="3293110" cy="12700"/>
                <wp:effectExtent l="0" t="0" r="0" b="0"/>
                <wp:docPr id="2977" name="Group 2977"/>
                <wp:cNvGraphicFramePr/>
                <a:graphic xmlns:a="http://schemas.openxmlformats.org/drawingml/2006/main">
                  <a:graphicData uri="http://schemas.microsoft.com/office/word/2010/wordprocessingGroup">
                    <wpg:wgp>
                      <wpg:cNvGrpSpPr/>
                      <wpg:grpSpPr>
                        <a:xfrm>
                          <a:off x="0" y="0"/>
                          <a:ext cx="3293110" cy="12700"/>
                          <a:chOff x="0" y="0"/>
                          <a:chExt cx="3293110" cy="12700"/>
                        </a:xfrm>
                      </wpg:grpSpPr>
                      <wps:wsp>
                        <wps:cNvPr id="298" name="Shape 298"/>
                        <wps:cNvSpPr/>
                        <wps:spPr>
                          <a:xfrm>
                            <a:off x="1270" y="1398"/>
                            <a:ext cx="3290570" cy="0"/>
                          </a:xfrm>
                          <a:custGeom>
                            <a:avLst/>
                            <a:gdLst/>
                            <a:ahLst/>
                            <a:cxnLst/>
                            <a:rect l="0" t="0" r="0" b="0"/>
                            <a:pathLst>
                              <a:path w="3290570">
                                <a:moveTo>
                                  <a:pt x="0" y="0"/>
                                </a:moveTo>
                                <a:lnTo>
                                  <a:pt x="3290570" y="0"/>
                                </a:lnTo>
                              </a:path>
                            </a:pathLst>
                          </a:custGeom>
                          <a:ln w="2540" cap="sq">
                            <a:round/>
                          </a:ln>
                        </wps:spPr>
                        <wps:style>
                          <a:lnRef idx="1">
                            <a:srgbClr val="000000"/>
                          </a:lnRef>
                          <a:fillRef idx="0">
                            <a:srgbClr val="000000">
                              <a:alpha val="0"/>
                            </a:srgbClr>
                          </a:fillRef>
                          <a:effectRef idx="0">
                            <a:scrgbClr r="0" g="0" b="0"/>
                          </a:effectRef>
                          <a:fontRef idx="none"/>
                        </wps:style>
                        <wps:bodyPr/>
                      </wps:wsp>
                      <wps:wsp>
                        <wps:cNvPr id="3543" name="Shape 3543"/>
                        <wps:cNvSpPr/>
                        <wps:spPr>
                          <a:xfrm>
                            <a:off x="0" y="0"/>
                            <a:ext cx="3293110" cy="12700"/>
                          </a:xfrm>
                          <a:custGeom>
                            <a:avLst/>
                            <a:gdLst/>
                            <a:ahLst/>
                            <a:cxnLst/>
                            <a:rect l="0" t="0" r="0" b="0"/>
                            <a:pathLst>
                              <a:path w="3293110" h="12700">
                                <a:moveTo>
                                  <a:pt x="0" y="0"/>
                                </a:moveTo>
                                <a:lnTo>
                                  <a:pt x="3293110" y="0"/>
                                </a:lnTo>
                                <a:lnTo>
                                  <a:pt x="3293110" y="12700"/>
                                </a:lnTo>
                                <a:lnTo>
                                  <a:pt x="0" y="1270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7" style="width:259.3pt;height:1pt;mso-position-horizontal-relative:char;mso-position-vertical-relative:line" coordsize="32931,127">
                <v:shape id="Shape 298" style="position:absolute;width:32905;height:0;left:12;top:13;" coordsize="3290570,0" path="m0,0l3290570,0">
                  <v:stroke weight="0.2pt" endcap="square" joinstyle="round" on="true" color="#000000"/>
                  <v:fill on="false" color="#000000" opacity="0"/>
                </v:shape>
                <v:shape id="Shape 3544" style="position:absolute;width:32931;height:127;left:0;top:0;" coordsize="3293110,12700" path="m0,0l3293110,0l3293110,12700l0,12700l0,0">
                  <v:stroke weight="0pt" endcap="square" joinstyle="round" on="false" color="#000000" opacity="0"/>
                  <v:fill on="true" color="#000000"/>
                </v:shape>
              </v:group>
            </w:pict>
          </mc:Fallback>
        </mc:AlternateContent>
      </w:r>
    </w:p>
    <w:tbl>
      <w:tblPr>
        <w:tblStyle w:val="TableGrid"/>
        <w:tblW w:w="5154" w:type="dxa"/>
        <w:tblInd w:w="1565" w:type="dxa"/>
        <w:tblLook w:val="04A0" w:firstRow="1" w:lastRow="0" w:firstColumn="1" w:lastColumn="0" w:noHBand="0" w:noVBand="1"/>
      </w:tblPr>
      <w:tblGrid>
        <w:gridCol w:w="4305"/>
        <w:gridCol w:w="814"/>
        <w:gridCol w:w="64"/>
        <w:gridCol w:w="7"/>
      </w:tblGrid>
      <w:tr w:rsidR="003F5C17" w14:paraId="2C78D426" w14:textId="77777777">
        <w:trPr>
          <w:trHeight w:val="1952"/>
        </w:trPr>
        <w:tc>
          <w:tcPr>
            <w:tcW w:w="5119" w:type="dxa"/>
            <w:gridSpan w:val="2"/>
            <w:tcBorders>
              <w:top w:val="nil"/>
              <w:left w:val="nil"/>
              <w:bottom w:val="nil"/>
              <w:right w:val="nil"/>
            </w:tcBorders>
          </w:tcPr>
          <w:p w14:paraId="4940DD49" w14:textId="77777777" w:rsidR="003F5C17" w:rsidRDefault="003F5C17">
            <w:pPr>
              <w:spacing w:after="0" w:line="259" w:lineRule="auto"/>
              <w:ind w:left="-3005" w:right="15" w:firstLine="0"/>
            </w:pPr>
          </w:p>
          <w:tbl>
            <w:tblPr>
              <w:tblStyle w:val="TableGrid"/>
              <w:tblW w:w="5104" w:type="dxa"/>
              <w:tblInd w:w="0" w:type="dxa"/>
              <w:tblLook w:val="04A0" w:firstRow="1" w:lastRow="0" w:firstColumn="1" w:lastColumn="0" w:noHBand="0" w:noVBand="1"/>
            </w:tblPr>
            <w:tblGrid>
              <w:gridCol w:w="3919"/>
              <w:gridCol w:w="1185"/>
            </w:tblGrid>
            <w:tr w:rsidR="003F5C17" w14:paraId="17E70544" w14:textId="77777777">
              <w:trPr>
                <w:trHeight w:val="832"/>
              </w:trPr>
              <w:tc>
                <w:tcPr>
                  <w:tcW w:w="3919" w:type="dxa"/>
                  <w:tcBorders>
                    <w:top w:val="nil"/>
                    <w:left w:val="nil"/>
                    <w:bottom w:val="nil"/>
                    <w:right w:val="nil"/>
                  </w:tcBorders>
                </w:tcPr>
                <w:p w14:paraId="587604E5" w14:textId="77777777" w:rsidR="003F5C17" w:rsidRDefault="00000000">
                  <w:pPr>
                    <w:spacing w:after="286" w:line="259" w:lineRule="auto"/>
                    <w:ind w:left="0" w:firstLine="0"/>
                  </w:pPr>
                  <w:r>
                    <w:rPr>
                      <w:rFonts w:ascii="Calibri" w:eastAsia="Calibri" w:hAnsi="Calibri" w:cs="Calibri"/>
                      <w:b/>
                    </w:rPr>
                    <w:t>S:a Intäkter Verksamhet</w:t>
                  </w:r>
                </w:p>
                <w:p w14:paraId="42A6BB0E" w14:textId="77777777" w:rsidR="003F5C17" w:rsidRDefault="00000000">
                  <w:pPr>
                    <w:spacing w:after="0" w:line="259" w:lineRule="auto"/>
                    <w:ind w:left="0" w:firstLine="0"/>
                  </w:pPr>
                  <w:r>
                    <w:rPr>
                      <w:rFonts w:ascii="Calibri" w:eastAsia="Calibri" w:hAnsi="Calibri" w:cs="Calibri"/>
                      <w:b/>
                    </w:rPr>
                    <w:t>Kostnader Verksamhet</w:t>
                  </w:r>
                </w:p>
              </w:tc>
              <w:tc>
                <w:tcPr>
                  <w:tcW w:w="1185" w:type="dxa"/>
                  <w:tcBorders>
                    <w:top w:val="nil"/>
                    <w:left w:val="nil"/>
                    <w:bottom w:val="nil"/>
                    <w:right w:val="nil"/>
                  </w:tcBorders>
                </w:tcPr>
                <w:p w14:paraId="1162D737" w14:textId="77777777" w:rsidR="003F5C17" w:rsidRDefault="00000000">
                  <w:pPr>
                    <w:spacing w:after="0" w:line="259" w:lineRule="auto"/>
                    <w:ind w:left="0" w:firstLine="0"/>
                    <w:jc w:val="right"/>
                  </w:pPr>
                  <w:r>
                    <w:rPr>
                      <w:rFonts w:ascii="Calibri" w:eastAsia="Calibri" w:hAnsi="Calibri" w:cs="Calibri"/>
                    </w:rPr>
                    <w:t>73600,12</w:t>
                  </w:r>
                </w:p>
              </w:tc>
            </w:tr>
            <w:tr w:rsidR="003F5C17" w14:paraId="533CCE6B" w14:textId="77777777">
              <w:trPr>
                <w:trHeight w:val="288"/>
              </w:trPr>
              <w:tc>
                <w:tcPr>
                  <w:tcW w:w="3919" w:type="dxa"/>
                  <w:tcBorders>
                    <w:top w:val="nil"/>
                    <w:left w:val="nil"/>
                    <w:bottom w:val="nil"/>
                    <w:right w:val="nil"/>
                  </w:tcBorders>
                </w:tcPr>
                <w:p w14:paraId="14C1C298" w14:textId="77777777" w:rsidR="003F5C17" w:rsidRDefault="00000000">
                  <w:pPr>
                    <w:spacing w:after="0" w:line="259" w:lineRule="auto"/>
                    <w:ind w:left="0" w:firstLine="0"/>
                  </w:pPr>
                  <w:r>
                    <w:rPr>
                      <w:rFonts w:ascii="Calibri" w:eastAsia="Calibri" w:hAnsi="Calibri" w:cs="Calibri"/>
                    </w:rPr>
                    <w:t>Inköp material mm</w:t>
                  </w:r>
                </w:p>
              </w:tc>
              <w:tc>
                <w:tcPr>
                  <w:tcW w:w="1185" w:type="dxa"/>
                  <w:tcBorders>
                    <w:top w:val="nil"/>
                    <w:left w:val="nil"/>
                    <w:bottom w:val="nil"/>
                    <w:right w:val="nil"/>
                  </w:tcBorders>
                </w:tcPr>
                <w:p w14:paraId="6853003B" w14:textId="77777777" w:rsidR="003F5C17" w:rsidRDefault="00000000">
                  <w:pPr>
                    <w:spacing w:after="0" w:line="259" w:lineRule="auto"/>
                    <w:ind w:left="0" w:firstLine="0"/>
                    <w:jc w:val="right"/>
                  </w:pPr>
                  <w:r>
                    <w:rPr>
                      <w:rFonts w:ascii="Calibri" w:eastAsia="Calibri" w:hAnsi="Calibri" w:cs="Calibri"/>
                    </w:rPr>
                    <w:t>21799,32</w:t>
                  </w:r>
                </w:p>
              </w:tc>
            </w:tr>
            <w:tr w:rsidR="003F5C17" w14:paraId="488340D8" w14:textId="77777777">
              <w:trPr>
                <w:trHeight w:val="288"/>
              </w:trPr>
              <w:tc>
                <w:tcPr>
                  <w:tcW w:w="3919" w:type="dxa"/>
                  <w:tcBorders>
                    <w:top w:val="nil"/>
                    <w:left w:val="nil"/>
                    <w:bottom w:val="nil"/>
                    <w:right w:val="nil"/>
                  </w:tcBorders>
                </w:tcPr>
                <w:p w14:paraId="5EC7C9CB" w14:textId="77777777" w:rsidR="003F5C17" w:rsidRDefault="00000000">
                  <w:pPr>
                    <w:spacing w:after="0" w:line="259" w:lineRule="auto"/>
                    <w:ind w:left="0" w:firstLine="0"/>
                  </w:pPr>
                  <w:r>
                    <w:rPr>
                      <w:rFonts w:ascii="Calibri" w:eastAsia="Calibri" w:hAnsi="Calibri" w:cs="Calibri"/>
                    </w:rPr>
                    <w:t>Kostnader tävlingar</w:t>
                  </w:r>
                </w:p>
              </w:tc>
              <w:tc>
                <w:tcPr>
                  <w:tcW w:w="1185" w:type="dxa"/>
                  <w:tcBorders>
                    <w:top w:val="nil"/>
                    <w:left w:val="nil"/>
                    <w:bottom w:val="nil"/>
                    <w:right w:val="nil"/>
                  </w:tcBorders>
                </w:tcPr>
                <w:p w14:paraId="3195524E" w14:textId="77777777" w:rsidR="003F5C17" w:rsidRDefault="00000000">
                  <w:pPr>
                    <w:spacing w:after="0" w:line="259" w:lineRule="auto"/>
                    <w:ind w:left="0" w:firstLine="0"/>
                    <w:jc w:val="right"/>
                  </w:pPr>
                  <w:r>
                    <w:rPr>
                      <w:rFonts w:ascii="Calibri" w:eastAsia="Calibri" w:hAnsi="Calibri" w:cs="Calibri"/>
                    </w:rPr>
                    <w:t>40538,88</w:t>
                  </w:r>
                </w:p>
              </w:tc>
            </w:tr>
            <w:tr w:rsidR="003F5C17" w14:paraId="04AF343F" w14:textId="77777777">
              <w:trPr>
                <w:trHeight w:val="288"/>
              </w:trPr>
              <w:tc>
                <w:tcPr>
                  <w:tcW w:w="3919" w:type="dxa"/>
                  <w:tcBorders>
                    <w:top w:val="nil"/>
                    <w:left w:val="nil"/>
                    <w:bottom w:val="nil"/>
                    <w:right w:val="nil"/>
                  </w:tcBorders>
                </w:tcPr>
                <w:p w14:paraId="6E5B7562" w14:textId="77777777" w:rsidR="003F5C17" w:rsidRDefault="00000000">
                  <w:pPr>
                    <w:spacing w:after="0" w:line="259" w:lineRule="auto"/>
                    <w:ind w:left="0" w:firstLine="0"/>
                  </w:pPr>
                  <w:r>
                    <w:rPr>
                      <w:rFonts w:ascii="Calibri" w:eastAsia="Calibri" w:hAnsi="Calibri" w:cs="Calibri"/>
                    </w:rPr>
                    <w:t>Övriga kostnader Verksamhet</w:t>
                  </w:r>
                </w:p>
              </w:tc>
              <w:tc>
                <w:tcPr>
                  <w:tcW w:w="1185" w:type="dxa"/>
                  <w:tcBorders>
                    <w:top w:val="nil"/>
                    <w:left w:val="nil"/>
                    <w:bottom w:val="nil"/>
                    <w:right w:val="nil"/>
                  </w:tcBorders>
                </w:tcPr>
                <w:p w14:paraId="45B3256A" w14:textId="77777777" w:rsidR="003F5C17" w:rsidRDefault="00000000">
                  <w:pPr>
                    <w:spacing w:after="0" w:line="259" w:lineRule="auto"/>
                    <w:ind w:left="0" w:firstLine="0"/>
                    <w:jc w:val="right"/>
                  </w:pPr>
                  <w:r>
                    <w:rPr>
                      <w:rFonts w:ascii="Calibri" w:eastAsia="Calibri" w:hAnsi="Calibri" w:cs="Calibri"/>
                    </w:rPr>
                    <w:t>3379,00</w:t>
                  </w:r>
                </w:p>
              </w:tc>
            </w:tr>
            <w:tr w:rsidR="003F5C17" w14:paraId="04CE78FF" w14:textId="77777777">
              <w:trPr>
                <w:trHeight w:val="256"/>
              </w:trPr>
              <w:tc>
                <w:tcPr>
                  <w:tcW w:w="3919" w:type="dxa"/>
                  <w:tcBorders>
                    <w:top w:val="nil"/>
                    <w:left w:val="nil"/>
                    <w:bottom w:val="nil"/>
                    <w:right w:val="nil"/>
                  </w:tcBorders>
                </w:tcPr>
                <w:p w14:paraId="5073F51B" w14:textId="77777777" w:rsidR="003F5C17" w:rsidRDefault="00000000">
                  <w:pPr>
                    <w:spacing w:after="0" w:line="259" w:lineRule="auto"/>
                    <w:ind w:left="0" w:firstLine="0"/>
                  </w:pPr>
                  <w:r>
                    <w:rPr>
                      <w:rFonts w:ascii="Calibri" w:eastAsia="Calibri" w:hAnsi="Calibri" w:cs="Calibri"/>
                    </w:rPr>
                    <w:t>Avgifter SSF</w:t>
                  </w:r>
                </w:p>
              </w:tc>
              <w:tc>
                <w:tcPr>
                  <w:tcW w:w="1185" w:type="dxa"/>
                  <w:tcBorders>
                    <w:top w:val="nil"/>
                    <w:left w:val="nil"/>
                    <w:bottom w:val="nil"/>
                    <w:right w:val="nil"/>
                  </w:tcBorders>
                </w:tcPr>
                <w:p w14:paraId="0B8EEAB3" w14:textId="77777777" w:rsidR="003F5C17" w:rsidRDefault="00000000">
                  <w:pPr>
                    <w:spacing w:after="0" w:line="259" w:lineRule="auto"/>
                    <w:ind w:left="0" w:firstLine="0"/>
                    <w:jc w:val="right"/>
                  </w:pPr>
                  <w:r>
                    <w:rPr>
                      <w:rFonts w:ascii="Calibri" w:eastAsia="Calibri" w:hAnsi="Calibri" w:cs="Calibri"/>
                    </w:rPr>
                    <w:t>2500,00</w:t>
                  </w:r>
                </w:p>
              </w:tc>
            </w:tr>
          </w:tbl>
          <w:p w14:paraId="0004894F" w14:textId="77777777" w:rsidR="003F5C17" w:rsidRDefault="003F5C17">
            <w:pPr>
              <w:spacing w:after="160" w:line="259" w:lineRule="auto"/>
              <w:ind w:left="0" w:firstLine="0"/>
            </w:pPr>
          </w:p>
        </w:tc>
        <w:tc>
          <w:tcPr>
            <w:tcW w:w="35" w:type="dxa"/>
            <w:gridSpan w:val="2"/>
            <w:tcBorders>
              <w:top w:val="nil"/>
              <w:left w:val="nil"/>
              <w:bottom w:val="nil"/>
              <w:right w:val="nil"/>
            </w:tcBorders>
            <w:vAlign w:val="bottom"/>
          </w:tcPr>
          <w:p w14:paraId="491457CB" w14:textId="77777777" w:rsidR="003F5C17" w:rsidRDefault="00000000">
            <w:pPr>
              <w:spacing w:after="0" w:line="259" w:lineRule="auto"/>
              <w:ind w:left="15" w:firstLine="0"/>
            </w:pPr>
            <w:r>
              <w:rPr>
                <w:rFonts w:ascii="Calibri" w:eastAsia="Calibri" w:hAnsi="Calibri" w:cs="Calibri"/>
                <w:noProof/>
              </w:rPr>
              <mc:AlternateContent>
                <mc:Choice Requires="wpg">
                  <w:drawing>
                    <wp:inline distT="0" distB="0" distL="0" distR="0" wp14:anchorId="114E7F36" wp14:editId="0B72FD9B">
                      <wp:extent cx="12700" cy="185738"/>
                      <wp:effectExtent l="0" t="0" r="0" b="0"/>
                      <wp:docPr id="2976" name="Group 2976"/>
                      <wp:cNvGraphicFramePr/>
                      <a:graphic xmlns:a="http://schemas.openxmlformats.org/drawingml/2006/main">
                        <a:graphicData uri="http://schemas.microsoft.com/office/word/2010/wordprocessingGroup">
                          <wpg:wgp>
                            <wpg:cNvGrpSpPr/>
                            <wpg:grpSpPr>
                              <a:xfrm>
                                <a:off x="0" y="0"/>
                                <a:ext cx="12700" cy="185738"/>
                                <a:chOff x="0" y="0"/>
                                <a:chExt cx="12700" cy="185738"/>
                              </a:xfrm>
                            </wpg:grpSpPr>
                            <wps:wsp>
                              <wps:cNvPr id="296" name="Shape 296"/>
                              <wps:cNvSpPr/>
                              <wps:spPr>
                                <a:xfrm>
                                  <a:off x="1270" y="1333"/>
                                  <a:ext cx="0" cy="183134"/>
                                </a:xfrm>
                                <a:custGeom>
                                  <a:avLst/>
                                  <a:gdLst/>
                                  <a:ahLst/>
                                  <a:cxnLst/>
                                  <a:rect l="0" t="0" r="0" b="0"/>
                                  <a:pathLst>
                                    <a:path h="183134">
                                      <a:moveTo>
                                        <a:pt x="0" y="0"/>
                                      </a:moveTo>
                                      <a:lnTo>
                                        <a:pt x="0" y="183134"/>
                                      </a:lnTo>
                                    </a:path>
                                  </a:pathLst>
                                </a:custGeom>
                                <a:ln w="2540" cap="sq">
                                  <a:round/>
                                </a:ln>
                              </wps:spPr>
                              <wps:style>
                                <a:lnRef idx="1">
                                  <a:srgbClr val="ABABAB"/>
                                </a:lnRef>
                                <a:fillRef idx="0">
                                  <a:srgbClr val="000000">
                                    <a:alpha val="0"/>
                                  </a:srgbClr>
                                </a:fillRef>
                                <a:effectRef idx="0">
                                  <a:scrgbClr r="0" g="0" b="0"/>
                                </a:effectRef>
                                <a:fontRef idx="none"/>
                              </wps:style>
                              <wps:bodyPr/>
                            </wps:wsp>
                            <wps:wsp>
                              <wps:cNvPr id="3545" name="Shape 3545"/>
                              <wps:cNvSpPr/>
                              <wps:spPr>
                                <a:xfrm>
                                  <a:off x="0" y="0"/>
                                  <a:ext cx="12700" cy="185738"/>
                                </a:xfrm>
                                <a:custGeom>
                                  <a:avLst/>
                                  <a:gdLst/>
                                  <a:ahLst/>
                                  <a:cxnLst/>
                                  <a:rect l="0" t="0" r="0" b="0"/>
                                  <a:pathLst>
                                    <a:path w="12700" h="185738">
                                      <a:moveTo>
                                        <a:pt x="0" y="0"/>
                                      </a:moveTo>
                                      <a:lnTo>
                                        <a:pt x="12700" y="0"/>
                                      </a:lnTo>
                                      <a:lnTo>
                                        <a:pt x="12700" y="185738"/>
                                      </a:lnTo>
                                      <a:lnTo>
                                        <a:pt x="0" y="185738"/>
                                      </a:lnTo>
                                      <a:lnTo>
                                        <a:pt x="0" y="0"/>
                                      </a:lnTo>
                                    </a:path>
                                  </a:pathLst>
                                </a:custGeom>
                                <a:ln w="0" cap="sq">
                                  <a:round/>
                                </a:ln>
                              </wps:spPr>
                              <wps:style>
                                <a:lnRef idx="0">
                                  <a:srgbClr val="000000">
                                    <a:alpha val="0"/>
                                  </a:srgbClr>
                                </a:lnRef>
                                <a:fillRef idx="1">
                                  <a:srgbClr val="ABABAB"/>
                                </a:fillRef>
                                <a:effectRef idx="0">
                                  <a:scrgbClr r="0" g="0" b="0"/>
                                </a:effectRef>
                                <a:fontRef idx="none"/>
                              </wps:style>
                              <wps:bodyPr/>
                            </wps:wsp>
                          </wpg:wgp>
                        </a:graphicData>
                      </a:graphic>
                    </wp:inline>
                  </w:drawing>
                </mc:Choice>
                <mc:Fallback xmlns:a="http://schemas.openxmlformats.org/drawingml/2006/main">
                  <w:pict>
                    <v:group id="Group 2976" style="width:1pt;height:14.625pt;mso-position-horizontal-relative:char;mso-position-vertical-relative:line" coordsize="127,1857">
                      <v:shape id="Shape 296" style="position:absolute;width:0;height:1831;left:12;top:13;" coordsize="0,183134" path="m0,0l0,183134">
                        <v:stroke weight="0.2pt" endcap="square" joinstyle="round" on="true" color="#ababab"/>
                        <v:fill on="false" color="#000000" opacity="0"/>
                      </v:shape>
                      <v:shape id="Shape 3546" style="position:absolute;width:127;height:1857;left:0;top:0;" coordsize="12700,185738" path="m0,0l12700,0l12700,185738l0,185738l0,0">
                        <v:stroke weight="0pt" endcap="square" joinstyle="round" on="false" color="#000000" opacity="0"/>
                        <v:fill on="true" color="#ababab"/>
                      </v:shape>
                    </v:group>
                  </w:pict>
                </mc:Fallback>
              </mc:AlternateContent>
            </w:r>
          </w:p>
        </w:tc>
      </w:tr>
      <w:tr w:rsidR="003F5C17" w14:paraId="550752A4" w14:textId="77777777">
        <w:tblPrEx>
          <w:tblCellMar>
            <w:top w:w="32" w:type="dxa"/>
            <w:bottom w:w="19" w:type="dxa"/>
            <w:right w:w="42" w:type="dxa"/>
          </w:tblCellMar>
        </w:tblPrEx>
        <w:trPr>
          <w:gridAfter w:val="1"/>
          <w:wAfter w:w="8" w:type="dxa"/>
          <w:trHeight w:val="576"/>
        </w:trPr>
        <w:tc>
          <w:tcPr>
            <w:tcW w:w="4305" w:type="dxa"/>
            <w:tcBorders>
              <w:top w:val="single" w:sz="8" w:space="0" w:color="000000"/>
              <w:left w:val="nil"/>
              <w:bottom w:val="single" w:sz="8" w:space="0" w:color="000000"/>
              <w:right w:val="nil"/>
            </w:tcBorders>
          </w:tcPr>
          <w:p w14:paraId="326F8F7F" w14:textId="77777777" w:rsidR="003F5C17" w:rsidRDefault="00000000">
            <w:pPr>
              <w:spacing w:after="0" w:line="259" w:lineRule="auto"/>
              <w:ind w:left="40" w:firstLine="0"/>
            </w:pPr>
            <w:r>
              <w:rPr>
                <w:rFonts w:ascii="Calibri" w:eastAsia="Calibri" w:hAnsi="Calibri" w:cs="Calibri"/>
                <w:b/>
              </w:rPr>
              <w:t>S:a Kostnader Verksamhet</w:t>
            </w:r>
          </w:p>
        </w:tc>
        <w:tc>
          <w:tcPr>
            <w:tcW w:w="881" w:type="dxa"/>
            <w:gridSpan w:val="2"/>
            <w:tcBorders>
              <w:top w:val="single" w:sz="8" w:space="0" w:color="000000"/>
              <w:left w:val="nil"/>
              <w:bottom w:val="single" w:sz="8" w:space="0" w:color="000000"/>
              <w:right w:val="nil"/>
            </w:tcBorders>
          </w:tcPr>
          <w:p w14:paraId="7CE0BEDE" w14:textId="77777777" w:rsidR="003F5C17" w:rsidRDefault="00000000">
            <w:pPr>
              <w:spacing w:after="0" w:line="259" w:lineRule="auto"/>
              <w:ind w:left="0" w:firstLine="0"/>
              <w:jc w:val="both"/>
            </w:pPr>
            <w:r>
              <w:rPr>
                <w:rFonts w:ascii="Calibri" w:eastAsia="Calibri" w:hAnsi="Calibri" w:cs="Calibri"/>
              </w:rPr>
              <w:t>68217,20</w:t>
            </w:r>
          </w:p>
        </w:tc>
      </w:tr>
      <w:tr w:rsidR="003F5C17" w14:paraId="60C100D6" w14:textId="77777777">
        <w:tblPrEx>
          <w:tblCellMar>
            <w:top w:w="32" w:type="dxa"/>
            <w:bottom w:w="19" w:type="dxa"/>
            <w:right w:w="42" w:type="dxa"/>
          </w:tblCellMar>
        </w:tblPrEx>
        <w:trPr>
          <w:gridAfter w:val="1"/>
          <w:wAfter w:w="8" w:type="dxa"/>
          <w:trHeight w:val="445"/>
        </w:trPr>
        <w:tc>
          <w:tcPr>
            <w:tcW w:w="4305" w:type="dxa"/>
            <w:tcBorders>
              <w:top w:val="single" w:sz="8" w:space="0" w:color="000000"/>
              <w:left w:val="nil"/>
              <w:bottom w:val="nil"/>
              <w:right w:val="nil"/>
            </w:tcBorders>
          </w:tcPr>
          <w:p w14:paraId="14FA517F" w14:textId="77777777" w:rsidR="003F5C17" w:rsidRDefault="00000000">
            <w:pPr>
              <w:spacing w:after="0" w:line="259" w:lineRule="auto"/>
              <w:ind w:left="40" w:firstLine="0"/>
            </w:pPr>
            <w:r>
              <w:rPr>
                <w:rFonts w:ascii="Calibri" w:eastAsia="Calibri" w:hAnsi="Calibri" w:cs="Calibri"/>
                <w:b/>
              </w:rPr>
              <w:t>Bruttovinst Verksamhet</w:t>
            </w:r>
          </w:p>
        </w:tc>
        <w:tc>
          <w:tcPr>
            <w:tcW w:w="881" w:type="dxa"/>
            <w:gridSpan w:val="2"/>
            <w:tcBorders>
              <w:top w:val="single" w:sz="8" w:space="0" w:color="000000"/>
              <w:left w:val="nil"/>
              <w:bottom w:val="nil"/>
              <w:right w:val="nil"/>
            </w:tcBorders>
          </w:tcPr>
          <w:p w14:paraId="62152889" w14:textId="77777777" w:rsidR="003F5C17" w:rsidRDefault="00000000">
            <w:pPr>
              <w:spacing w:after="0" w:line="259" w:lineRule="auto"/>
              <w:ind w:left="112" w:firstLine="0"/>
            </w:pPr>
            <w:r>
              <w:rPr>
                <w:rFonts w:ascii="Calibri" w:eastAsia="Calibri" w:hAnsi="Calibri" w:cs="Calibri"/>
              </w:rPr>
              <w:t>5382,92</w:t>
            </w:r>
          </w:p>
        </w:tc>
      </w:tr>
      <w:tr w:rsidR="003F5C17" w14:paraId="64159772" w14:textId="77777777">
        <w:tblPrEx>
          <w:tblCellMar>
            <w:top w:w="32" w:type="dxa"/>
            <w:bottom w:w="19" w:type="dxa"/>
            <w:right w:w="42" w:type="dxa"/>
          </w:tblCellMar>
        </w:tblPrEx>
        <w:trPr>
          <w:gridAfter w:val="1"/>
          <w:wAfter w:w="8" w:type="dxa"/>
          <w:trHeight w:val="721"/>
        </w:trPr>
        <w:tc>
          <w:tcPr>
            <w:tcW w:w="4305" w:type="dxa"/>
            <w:tcBorders>
              <w:top w:val="nil"/>
              <w:left w:val="nil"/>
              <w:bottom w:val="nil"/>
              <w:right w:val="nil"/>
            </w:tcBorders>
            <w:vAlign w:val="bottom"/>
          </w:tcPr>
          <w:p w14:paraId="6749EF40" w14:textId="77777777" w:rsidR="003F5C17" w:rsidRDefault="00000000">
            <w:pPr>
              <w:spacing w:after="0" w:line="259" w:lineRule="auto"/>
              <w:ind w:left="40" w:firstLine="0"/>
            </w:pPr>
            <w:r>
              <w:rPr>
                <w:rFonts w:ascii="Calibri" w:eastAsia="Calibri" w:hAnsi="Calibri" w:cs="Calibri"/>
                <w:b/>
              </w:rPr>
              <w:t>Kostnader Övrigt</w:t>
            </w:r>
          </w:p>
          <w:p w14:paraId="1A6C5E77" w14:textId="77777777" w:rsidR="003F5C17" w:rsidRDefault="00000000">
            <w:pPr>
              <w:spacing w:after="0" w:line="259" w:lineRule="auto"/>
              <w:ind w:left="40" w:firstLine="0"/>
            </w:pPr>
            <w:r>
              <w:rPr>
                <w:rFonts w:ascii="Calibri" w:eastAsia="Calibri" w:hAnsi="Calibri" w:cs="Calibri"/>
              </w:rPr>
              <w:t>Bankkostnader</w:t>
            </w:r>
          </w:p>
        </w:tc>
        <w:tc>
          <w:tcPr>
            <w:tcW w:w="881" w:type="dxa"/>
            <w:gridSpan w:val="2"/>
            <w:tcBorders>
              <w:top w:val="nil"/>
              <w:left w:val="nil"/>
              <w:bottom w:val="nil"/>
              <w:right w:val="nil"/>
            </w:tcBorders>
            <w:vAlign w:val="bottom"/>
          </w:tcPr>
          <w:p w14:paraId="4A70CA81" w14:textId="77777777" w:rsidR="003F5C17" w:rsidRDefault="00000000">
            <w:pPr>
              <w:spacing w:after="0" w:line="259" w:lineRule="auto"/>
              <w:ind w:left="112" w:firstLine="0"/>
            </w:pPr>
            <w:r>
              <w:rPr>
                <w:rFonts w:ascii="Calibri" w:eastAsia="Calibri" w:hAnsi="Calibri" w:cs="Calibri"/>
              </w:rPr>
              <w:t>1796,40</w:t>
            </w:r>
          </w:p>
        </w:tc>
      </w:tr>
      <w:tr w:rsidR="003F5C17" w14:paraId="00D5E15E" w14:textId="77777777">
        <w:tblPrEx>
          <w:tblCellMar>
            <w:top w:w="32" w:type="dxa"/>
            <w:bottom w:w="19" w:type="dxa"/>
            <w:right w:w="42" w:type="dxa"/>
          </w:tblCellMar>
        </w:tblPrEx>
        <w:trPr>
          <w:gridAfter w:val="1"/>
          <w:wAfter w:w="8" w:type="dxa"/>
          <w:trHeight w:val="288"/>
        </w:trPr>
        <w:tc>
          <w:tcPr>
            <w:tcW w:w="4305" w:type="dxa"/>
            <w:tcBorders>
              <w:top w:val="nil"/>
              <w:left w:val="nil"/>
              <w:bottom w:val="nil"/>
              <w:right w:val="nil"/>
            </w:tcBorders>
          </w:tcPr>
          <w:p w14:paraId="2B5FCF6D" w14:textId="77777777" w:rsidR="003F5C17" w:rsidRDefault="00000000">
            <w:pPr>
              <w:spacing w:after="0" w:line="259" w:lineRule="auto"/>
              <w:ind w:left="40" w:firstLine="0"/>
            </w:pPr>
            <w:r>
              <w:rPr>
                <w:rFonts w:ascii="Calibri" w:eastAsia="Calibri" w:hAnsi="Calibri" w:cs="Calibri"/>
              </w:rPr>
              <w:t>Bästa arrangörsklubb 2022 (Rönn SS)</w:t>
            </w:r>
          </w:p>
        </w:tc>
        <w:tc>
          <w:tcPr>
            <w:tcW w:w="881" w:type="dxa"/>
            <w:gridSpan w:val="2"/>
            <w:tcBorders>
              <w:top w:val="nil"/>
              <w:left w:val="nil"/>
              <w:bottom w:val="nil"/>
              <w:right w:val="nil"/>
            </w:tcBorders>
          </w:tcPr>
          <w:p w14:paraId="15A5485D" w14:textId="77777777" w:rsidR="003F5C17" w:rsidRDefault="00000000">
            <w:pPr>
              <w:spacing w:after="0" w:line="259" w:lineRule="auto"/>
              <w:ind w:left="112" w:firstLine="0"/>
            </w:pPr>
            <w:r>
              <w:rPr>
                <w:rFonts w:ascii="Calibri" w:eastAsia="Calibri" w:hAnsi="Calibri" w:cs="Calibri"/>
              </w:rPr>
              <w:t>5000,00</w:t>
            </w:r>
          </w:p>
        </w:tc>
      </w:tr>
      <w:tr w:rsidR="003F5C17" w14:paraId="5A50033A" w14:textId="77777777">
        <w:tblPrEx>
          <w:tblCellMar>
            <w:top w:w="32" w:type="dxa"/>
            <w:bottom w:w="19" w:type="dxa"/>
            <w:right w:w="42" w:type="dxa"/>
          </w:tblCellMar>
        </w:tblPrEx>
        <w:trPr>
          <w:gridAfter w:val="1"/>
          <w:wAfter w:w="8" w:type="dxa"/>
          <w:trHeight w:val="288"/>
        </w:trPr>
        <w:tc>
          <w:tcPr>
            <w:tcW w:w="4305" w:type="dxa"/>
            <w:tcBorders>
              <w:top w:val="nil"/>
              <w:left w:val="nil"/>
              <w:bottom w:val="nil"/>
              <w:right w:val="nil"/>
            </w:tcBorders>
          </w:tcPr>
          <w:p w14:paraId="283394DD" w14:textId="77777777" w:rsidR="003F5C17" w:rsidRDefault="00000000">
            <w:pPr>
              <w:spacing w:after="0" w:line="259" w:lineRule="auto"/>
              <w:ind w:left="40" w:firstLine="0"/>
            </w:pPr>
            <w:r>
              <w:rPr>
                <w:rFonts w:ascii="Calibri" w:eastAsia="Calibri" w:hAnsi="Calibri" w:cs="Calibri"/>
              </w:rPr>
              <w:t>Startavgift seglingens mästare</w:t>
            </w:r>
          </w:p>
        </w:tc>
        <w:tc>
          <w:tcPr>
            <w:tcW w:w="881" w:type="dxa"/>
            <w:gridSpan w:val="2"/>
            <w:tcBorders>
              <w:top w:val="nil"/>
              <w:left w:val="nil"/>
              <w:bottom w:val="nil"/>
              <w:right w:val="nil"/>
            </w:tcBorders>
          </w:tcPr>
          <w:p w14:paraId="5DE2A139" w14:textId="77777777" w:rsidR="003F5C17" w:rsidRDefault="00000000">
            <w:pPr>
              <w:spacing w:after="0" w:line="259" w:lineRule="auto"/>
              <w:ind w:left="112" w:firstLine="0"/>
            </w:pPr>
            <w:r>
              <w:rPr>
                <w:rFonts w:ascii="Calibri" w:eastAsia="Calibri" w:hAnsi="Calibri" w:cs="Calibri"/>
              </w:rPr>
              <w:t>6000,00</w:t>
            </w:r>
          </w:p>
        </w:tc>
      </w:tr>
      <w:tr w:rsidR="003F5C17" w14:paraId="39F80B6D" w14:textId="77777777">
        <w:tblPrEx>
          <w:tblCellMar>
            <w:top w:w="32" w:type="dxa"/>
            <w:bottom w:w="19" w:type="dxa"/>
            <w:right w:w="42" w:type="dxa"/>
          </w:tblCellMar>
        </w:tblPrEx>
        <w:trPr>
          <w:gridAfter w:val="1"/>
          <w:wAfter w:w="8" w:type="dxa"/>
          <w:trHeight w:val="288"/>
        </w:trPr>
        <w:tc>
          <w:tcPr>
            <w:tcW w:w="4305" w:type="dxa"/>
            <w:tcBorders>
              <w:top w:val="nil"/>
              <w:left w:val="nil"/>
              <w:bottom w:val="nil"/>
              <w:right w:val="nil"/>
            </w:tcBorders>
          </w:tcPr>
          <w:p w14:paraId="4A989F70" w14:textId="77777777" w:rsidR="003F5C17" w:rsidRDefault="00000000">
            <w:pPr>
              <w:spacing w:after="0" w:line="259" w:lineRule="auto"/>
              <w:ind w:left="40" w:firstLine="0"/>
            </w:pPr>
            <w:r>
              <w:rPr>
                <w:rFonts w:ascii="Calibri" w:eastAsia="Calibri" w:hAnsi="Calibri" w:cs="Calibri"/>
              </w:rPr>
              <w:t>Övriga kostnader</w:t>
            </w:r>
          </w:p>
        </w:tc>
        <w:tc>
          <w:tcPr>
            <w:tcW w:w="881" w:type="dxa"/>
            <w:gridSpan w:val="2"/>
            <w:tcBorders>
              <w:top w:val="nil"/>
              <w:left w:val="nil"/>
              <w:bottom w:val="nil"/>
              <w:right w:val="nil"/>
            </w:tcBorders>
          </w:tcPr>
          <w:p w14:paraId="5C295D95" w14:textId="77777777" w:rsidR="003F5C17" w:rsidRDefault="00000000">
            <w:pPr>
              <w:spacing w:after="0" w:line="259" w:lineRule="auto"/>
              <w:ind w:left="112" w:firstLine="0"/>
            </w:pPr>
            <w:r>
              <w:rPr>
                <w:rFonts w:ascii="Calibri" w:eastAsia="Calibri" w:hAnsi="Calibri" w:cs="Calibri"/>
              </w:rPr>
              <w:t>4364,55</w:t>
            </w:r>
          </w:p>
        </w:tc>
      </w:tr>
      <w:tr w:rsidR="003F5C17" w14:paraId="63C055F2" w14:textId="77777777">
        <w:tblPrEx>
          <w:tblCellMar>
            <w:top w:w="32" w:type="dxa"/>
            <w:bottom w:w="19" w:type="dxa"/>
            <w:right w:w="42" w:type="dxa"/>
          </w:tblCellMar>
        </w:tblPrEx>
        <w:trPr>
          <w:gridAfter w:val="1"/>
          <w:wAfter w:w="8" w:type="dxa"/>
          <w:trHeight w:val="288"/>
        </w:trPr>
        <w:tc>
          <w:tcPr>
            <w:tcW w:w="4305" w:type="dxa"/>
            <w:tcBorders>
              <w:top w:val="nil"/>
              <w:left w:val="nil"/>
              <w:bottom w:val="nil"/>
              <w:right w:val="nil"/>
            </w:tcBorders>
          </w:tcPr>
          <w:p w14:paraId="7BDB1675" w14:textId="77777777" w:rsidR="003F5C17" w:rsidRDefault="00000000">
            <w:pPr>
              <w:spacing w:after="0" w:line="259" w:lineRule="auto"/>
              <w:ind w:left="40" w:firstLine="0"/>
            </w:pPr>
            <w:r>
              <w:rPr>
                <w:rFonts w:ascii="Calibri" w:eastAsia="Calibri" w:hAnsi="Calibri" w:cs="Calibri"/>
              </w:rPr>
              <w:t>Omkostnader Årsmöte mm</w:t>
            </w:r>
          </w:p>
        </w:tc>
        <w:tc>
          <w:tcPr>
            <w:tcW w:w="881" w:type="dxa"/>
            <w:gridSpan w:val="2"/>
            <w:tcBorders>
              <w:top w:val="nil"/>
              <w:left w:val="nil"/>
              <w:bottom w:val="nil"/>
              <w:right w:val="nil"/>
            </w:tcBorders>
          </w:tcPr>
          <w:p w14:paraId="1EF979BF" w14:textId="77777777" w:rsidR="003F5C17" w:rsidRDefault="00000000">
            <w:pPr>
              <w:spacing w:after="0" w:line="259" w:lineRule="auto"/>
              <w:ind w:left="112" w:firstLine="0"/>
            </w:pPr>
            <w:r>
              <w:rPr>
                <w:rFonts w:ascii="Calibri" w:eastAsia="Calibri" w:hAnsi="Calibri" w:cs="Calibri"/>
              </w:rPr>
              <w:t>8000,00</w:t>
            </w:r>
          </w:p>
        </w:tc>
      </w:tr>
      <w:tr w:rsidR="003F5C17" w14:paraId="0445310A" w14:textId="77777777">
        <w:tblPrEx>
          <w:tblCellMar>
            <w:top w:w="32" w:type="dxa"/>
            <w:bottom w:w="19" w:type="dxa"/>
            <w:right w:w="42" w:type="dxa"/>
          </w:tblCellMar>
        </w:tblPrEx>
        <w:trPr>
          <w:gridAfter w:val="1"/>
          <w:wAfter w:w="8" w:type="dxa"/>
          <w:trHeight w:val="275"/>
        </w:trPr>
        <w:tc>
          <w:tcPr>
            <w:tcW w:w="4305" w:type="dxa"/>
            <w:tcBorders>
              <w:top w:val="nil"/>
              <w:left w:val="nil"/>
              <w:bottom w:val="single" w:sz="8" w:space="0" w:color="000000"/>
              <w:right w:val="nil"/>
            </w:tcBorders>
          </w:tcPr>
          <w:p w14:paraId="64AE22A4" w14:textId="77777777" w:rsidR="003F5C17" w:rsidRDefault="00000000">
            <w:pPr>
              <w:spacing w:after="0" w:line="259" w:lineRule="auto"/>
              <w:ind w:left="40" w:firstLine="0"/>
            </w:pPr>
            <w:r>
              <w:rPr>
                <w:rFonts w:ascii="Calibri" w:eastAsia="Calibri" w:hAnsi="Calibri" w:cs="Calibri"/>
              </w:rPr>
              <w:t>Trycksaker</w:t>
            </w:r>
          </w:p>
        </w:tc>
        <w:tc>
          <w:tcPr>
            <w:tcW w:w="881" w:type="dxa"/>
            <w:gridSpan w:val="2"/>
            <w:tcBorders>
              <w:top w:val="nil"/>
              <w:left w:val="nil"/>
              <w:bottom w:val="single" w:sz="8" w:space="0" w:color="000000"/>
              <w:right w:val="nil"/>
            </w:tcBorders>
          </w:tcPr>
          <w:p w14:paraId="0773E5D8" w14:textId="77777777" w:rsidR="003F5C17" w:rsidRDefault="00000000">
            <w:pPr>
              <w:spacing w:after="0" w:line="259" w:lineRule="auto"/>
              <w:ind w:left="112" w:firstLine="0"/>
            </w:pPr>
            <w:r>
              <w:rPr>
                <w:rFonts w:ascii="Calibri" w:eastAsia="Calibri" w:hAnsi="Calibri" w:cs="Calibri"/>
              </w:rPr>
              <w:t>6368,75</w:t>
            </w:r>
          </w:p>
        </w:tc>
      </w:tr>
    </w:tbl>
    <w:p w14:paraId="6D770E7E" w14:textId="77777777" w:rsidR="003F5C17" w:rsidRDefault="00000000">
      <w:pPr>
        <w:tabs>
          <w:tab w:val="center" w:pos="2505"/>
          <w:tab w:val="center" w:pos="6250"/>
        </w:tabs>
        <w:spacing w:after="4" w:line="265" w:lineRule="auto"/>
        <w:ind w:left="0" w:firstLine="0"/>
      </w:pPr>
      <w:r>
        <w:rPr>
          <w:rFonts w:ascii="Calibri" w:eastAsia="Calibri" w:hAnsi="Calibri" w:cs="Calibri"/>
        </w:rPr>
        <w:tab/>
      </w:r>
      <w:r>
        <w:rPr>
          <w:rFonts w:ascii="Calibri" w:eastAsia="Calibri" w:hAnsi="Calibri" w:cs="Calibri"/>
          <w:b/>
        </w:rPr>
        <w:t>S:a Kostnader Övrigt</w:t>
      </w:r>
      <w:r>
        <w:rPr>
          <w:rFonts w:ascii="Calibri" w:eastAsia="Calibri" w:hAnsi="Calibri" w:cs="Calibri"/>
          <w:b/>
        </w:rPr>
        <w:tab/>
      </w:r>
      <w:r>
        <w:rPr>
          <w:rFonts w:ascii="Calibri" w:eastAsia="Calibri" w:hAnsi="Calibri" w:cs="Calibri"/>
        </w:rPr>
        <w:t>31529,70</w:t>
      </w:r>
    </w:p>
    <w:p w14:paraId="0B73EB04" w14:textId="77777777" w:rsidR="003F5C17" w:rsidRDefault="00000000">
      <w:pPr>
        <w:spacing w:after="35" w:line="259" w:lineRule="auto"/>
        <w:ind w:left="1525" w:firstLine="0"/>
      </w:pPr>
      <w:r>
        <w:rPr>
          <w:rFonts w:ascii="Calibri" w:eastAsia="Calibri" w:hAnsi="Calibri" w:cs="Calibri"/>
          <w:noProof/>
        </w:rPr>
        <mc:AlternateContent>
          <mc:Choice Requires="wpg">
            <w:drawing>
              <wp:inline distT="0" distB="0" distL="0" distR="0" wp14:anchorId="5577E59F" wp14:editId="73B0D515">
                <wp:extent cx="3293110" cy="12700"/>
                <wp:effectExtent l="0" t="0" r="0" b="0"/>
                <wp:docPr id="2978" name="Group 2978"/>
                <wp:cNvGraphicFramePr/>
                <a:graphic xmlns:a="http://schemas.openxmlformats.org/drawingml/2006/main">
                  <a:graphicData uri="http://schemas.microsoft.com/office/word/2010/wordprocessingGroup">
                    <wpg:wgp>
                      <wpg:cNvGrpSpPr/>
                      <wpg:grpSpPr>
                        <a:xfrm>
                          <a:off x="0" y="0"/>
                          <a:ext cx="3293110" cy="12700"/>
                          <a:chOff x="0" y="0"/>
                          <a:chExt cx="3293110" cy="12700"/>
                        </a:xfrm>
                      </wpg:grpSpPr>
                      <wps:wsp>
                        <wps:cNvPr id="306" name="Shape 306"/>
                        <wps:cNvSpPr/>
                        <wps:spPr>
                          <a:xfrm>
                            <a:off x="1270" y="1270"/>
                            <a:ext cx="3290570" cy="0"/>
                          </a:xfrm>
                          <a:custGeom>
                            <a:avLst/>
                            <a:gdLst/>
                            <a:ahLst/>
                            <a:cxnLst/>
                            <a:rect l="0" t="0" r="0" b="0"/>
                            <a:pathLst>
                              <a:path w="3290570">
                                <a:moveTo>
                                  <a:pt x="0" y="0"/>
                                </a:moveTo>
                                <a:lnTo>
                                  <a:pt x="3290570" y="0"/>
                                </a:lnTo>
                              </a:path>
                            </a:pathLst>
                          </a:custGeom>
                          <a:ln w="2540" cap="sq">
                            <a:round/>
                          </a:ln>
                        </wps:spPr>
                        <wps:style>
                          <a:lnRef idx="1">
                            <a:srgbClr val="000000"/>
                          </a:lnRef>
                          <a:fillRef idx="0">
                            <a:srgbClr val="000000">
                              <a:alpha val="0"/>
                            </a:srgbClr>
                          </a:fillRef>
                          <a:effectRef idx="0">
                            <a:scrgbClr r="0" g="0" b="0"/>
                          </a:effectRef>
                          <a:fontRef idx="none"/>
                        </wps:style>
                        <wps:bodyPr/>
                      </wps:wsp>
                      <wps:wsp>
                        <wps:cNvPr id="3547" name="Shape 3547"/>
                        <wps:cNvSpPr/>
                        <wps:spPr>
                          <a:xfrm>
                            <a:off x="0" y="0"/>
                            <a:ext cx="3293110" cy="12700"/>
                          </a:xfrm>
                          <a:custGeom>
                            <a:avLst/>
                            <a:gdLst/>
                            <a:ahLst/>
                            <a:cxnLst/>
                            <a:rect l="0" t="0" r="0" b="0"/>
                            <a:pathLst>
                              <a:path w="3293110" h="12700">
                                <a:moveTo>
                                  <a:pt x="0" y="0"/>
                                </a:moveTo>
                                <a:lnTo>
                                  <a:pt x="3293110" y="0"/>
                                </a:lnTo>
                                <a:lnTo>
                                  <a:pt x="3293110" y="12700"/>
                                </a:lnTo>
                                <a:lnTo>
                                  <a:pt x="0" y="1270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8" style="width:259.3pt;height:1pt;mso-position-horizontal-relative:char;mso-position-vertical-relative:line" coordsize="32931,127">
                <v:shape id="Shape 306" style="position:absolute;width:32905;height:0;left:12;top:12;" coordsize="3290570,0" path="m0,0l3290570,0">
                  <v:stroke weight="0.2pt" endcap="square" joinstyle="round" on="true" color="#000000"/>
                  <v:fill on="false" color="#000000" opacity="0"/>
                </v:shape>
                <v:shape id="Shape 3548" style="position:absolute;width:32931;height:127;left:0;top:0;" coordsize="3293110,12700" path="m0,0l3293110,0l3293110,12700l0,12700l0,0">
                  <v:stroke weight="0pt" endcap="square" joinstyle="round" on="false" color="#000000" opacity="0"/>
                  <v:fill on="true" color="#000000"/>
                </v:shape>
              </v:group>
            </w:pict>
          </mc:Fallback>
        </mc:AlternateContent>
      </w:r>
    </w:p>
    <w:p w14:paraId="790BBA03" w14:textId="77777777" w:rsidR="003F5C17" w:rsidRDefault="00000000">
      <w:pPr>
        <w:tabs>
          <w:tab w:val="center" w:pos="2191"/>
          <w:tab w:val="center" w:pos="6216"/>
        </w:tabs>
        <w:spacing w:after="583" w:line="265" w:lineRule="auto"/>
        <w:ind w:left="0" w:firstLine="0"/>
      </w:pPr>
      <w:r>
        <w:rPr>
          <w:rFonts w:ascii="Calibri" w:eastAsia="Calibri" w:hAnsi="Calibri" w:cs="Calibri"/>
        </w:rPr>
        <w:tab/>
      </w:r>
      <w:r>
        <w:rPr>
          <w:rFonts w:ascii="Calibri" w:eastAsia="Calibri" w:hAnsi="Calibri" w:cs="Calibri"/>
          <w:b/>
        </w:rPr>
        <w:t>Årets resultat</w:t>
      </w:r>
      <w:r>
        <w:rPr>
          <w:rFonts w:ascii="Calibri" w:eastAsia="Calibri" w:hAnsi="Calibri" w:cs="Calibri"/>
          <w:b/>
        </w:rPr>
        <w:tab/>
      </w:r>
      <w:r>
        <w:rPr>
          <w:rFonts w:ascii="Calibri" w:eastAsia="Calibri" w:hAnsi="Calibri" w:cs="Calibri"/>
        </w:rPr>
        <w:t>-26146,78</w:t>
      </w:r>
    </w:p>
    <w:p w14:paraId="51EC02D2" w14:textId="77777777" w:rsidR="003F5C17" w:rsidRDefault="00000000">
      <w:pPr>
        <w:tabs>
          <w:tab w:val="center" w:pos="3199"/>
          <w:tab w:val="center" w:pos="6193"/>
        </w:tabs>
        <w:spacing w:after="4" w:line="265" w:lineRule="auto"/>
        <w:ind w:left="0" w:firstLine="0"/>
      </w:pPr>
      <w:r>
        <w:rPr>
          <w:rFonts w:ascii="Calibri" w:eastAsia="Calibri" w:hAnsi="Calibri" w:cs="Calibri"/>
        </w:rPr>
        <w:tab/>
      </w:r>
      <w:r>
        <w:rPr>
          <w:rFonts w:ascii="Calibri" w:eastAsia="Calibri" w:hAnsi="Calibri" w:cs="Calibri"/>
          <w:b/>
        </w:rPr>
        <w:t>Ingående tillgängligt kapital 230101</w:t>
      </w:r>
      <w:r>
        <w:rPr>
          <w:rFonts w:ascii="Calibri" w:eastAsia="Calibri" w:hAnsi="Calibri" w:cs="Calibri"/>
          <w:b/>
        </w:rPr>
        <w:tab/>
      </w:r>
      <w:r>
        <w:rPr>
          <w:rFonts w:ascii="Calibri" w:eastAsia="Calibri" w:hAnsi="Calibri" w:cs="Calibri"/>
        </w:rPr>
        <w:t>113318,04</w:t>
      </w:r>
    </w:p>
    <w:p w14:paraId="66350455" w14:textId="77777777" w:rsidR="003F5C17" w:rsidRDefault="00000000">
      <w:pPr>
        <w:tabs>
          <w:tab w:val="center" w:pos="2169"/>
          <w:tab w:val="center" w:pos="6216"/>
        </w:tabs>
        <w:spacing w:after="2" w:line="265" w:lineRule="auto"/>
        <w:ind w:left="0" w:firstLine="0"/>
      </w:pPr>
      <w:r>
        <w:rPr>
          <w:rFonts w:ascii="Calibri" w:eastAsia="Calibri" w:hAnsi="Calibri" w:cs="Calibri"/>
        </w:rPr>
        <w:tab/>
        <w:t>Årets resultat</w:t>
      </w:r>
      <w:r>
        <w:rPr>
          <w:rFonts w:ascii="Calibri" w:eastAsia="Calibri" w:hAnsi="Calibri" w:cs="Calibri"/>
        </w:rPr>
        <w:tab/>
        <w:t>-26146,78</w:t>
      </w:r>
    </w:p>
    <w:p w14:paraId="1AF42D1D" w14:textId="77777777" w:rsidR="003F5C17" w:rsidRDefault="00000000">
      <w:pPr>
        <w:spacing w:after="36" w:line="259" w:lineRule="auto"/>
        <w:ind w:left="1525" w:firstLine="0"/>
      </w:pPr>
      <w:r>
        <w:rPr>
          <w:rFonts w:ascii="Calibri" w:eastAsia="Calibri" w:hAnsi="Calibri" w:cs="Calibri"/>
          <w:noProof/>
        </w:rPr>
        <mc:AlternateContent>
          <mc:Choice Requires="wpg">
            <w:drawing>
              <wp:inline distT="0" distB="0" distL="0" distR="0" wp14:anchorId="61EB7C0A" wp14:editId="22027DC0">
                <wp:extent cx="2510536" cy="12700"/>
                <wp:effectExtent l="0" t="0" r="0" b="0"/>
                <wp:docPr id="2979" name="Group 2979"/>
                <wp:cNvGraphicFramePr/>
                <a:graphic xmlns:a="http://schemas.openxmlformats.org/drawingml/2006/main">
                  <a:graphicData uri="http://schemas.microsoft.com/office/word/2010/wordprocessingGroup">
                    <wpg:wgp>
                      <wpg:cNvGrpSpPr/>
                      <wpg:grpSpPr>
                        <a:xfrm>
                          <a:off x="0" y="0"/>
                          <a:ext cx="2510536" cy="12700"/>
                          <a:chOff x="0" y="0"/>
                          <a:chExt cx="2510536" cy="12700"/>
                        </a:xfrm>
                      </wpg:grpSpPr>
                      <wps:wsp>
                        <wps:cNvPr id="308" name="Shape 308"/>
                        <wps:cNvSpPr/>
                        <wps:spPr>
                          <a:xfrm>
                            <a:off x="1270" y="1270"/>
                            <a:ext cx="2507996" cy="0"/>
                          </a:xfrm>
                          <a:custGeom>
                            <a:avLst/>
                            <a:gdLst/>
                            <a:ahLst/>
                            <a:cxnLst/>
                            <a:rect l="0" t="0" r="0" b="0"/>
                            <a:pathLst>
                              <a:path w="2507996">
                                <a:moveTo>
                                  <a:pt x="0" y="0"/>
                                </a:moveTo>
                                <a:lnTo>
                                  <a:pt x="2507996" y="0"/>
                                </a:lnTo>
                              </a:path>
                            </a:pathLst>
                          </a:custGeom>
                          <a:ln w="2540" cap="sq">
                            <a:round/>
                          </a:ln>
                        </wps:spPr>
                        <wps:style>
                          <a:lnRef idx="1">
                            <a:srgbClr val="000000"/>
                          </a:lnRef>
                          <a:fillRef idx="0">
                            <a:srgbClr val="000000">
                              <a:alpha val="0"/>
                            </a:srgbClr>
                          </a:fillRef>
                          <a:effectRef idx="0">
                            <a:scrgbClr r="0" g="0" b="0"/>
                          </a:effectRef>
                          <a:fontRef idx="none"/>
                        </wps:style>
                        <wps:bodyPr/>
                      </wps:wsp>
                      <wps:wsp>
                        <wps:cNvPr id="3549" name="Shape 3549"/>
                        <wps:cNvSpPr/>
                        <wps:spPr>
                          <a:xfrm>
                            <a:off x="0" y="0"/>
                            <a:ext cx="2510536" cy="12700"/>
                          </a:xfrm>
                          <a:custGeom>
                            <a:avLst/>
                            <a:gdLst/>
                            <a:ahLst/>
                            <a:cxnLst/>
                            <a:rect l="0" t="0" r="0" b="0"/>
                            <a:pathLst>
                              <a:path w="2510536" h="12700">
                                <a:moveTo>
                                  <a:pt x="0" y="0"/>
                                </a:moveTo>
                                <a:lnTo>
                                  <a:pt x="2510536" y="0"/>
                                </a:lnTo>
                                <a:lnTo>
                                  <a:pt x="2510536" y="12700"/>
                                </a:lnTo>
                                <a:lnTo>
                                  <a:pt x="0" y="1270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9" style="width:197.68pt;height:1pt;mso-position-horizontal-relative:char;mso-position-vertical-relative:line" coordsize="25105,127">
                <v:shape id="Shape 308" style="position:absolute;width:25079;height:0;left:12;top:12;" coordsize="2507996,0" path="m0,0l2507996,0">
                  <v:stroke weight="0.2pt" endcap="square" joinstyle="round" on="true" color="#000000"/>
                  <v:fill on="false" color="#000000" opacity="0"/>
                </v:shape>
                <v:shape id="Shape 3550" style="position:absolute;width:25105;height:127;left:0;top:0;" coordsize="2510536,12700" path="m0,0l2510536,0l2510536,12700l0,12700l0,0">
                  <v:stroke weight="0pt" endcap="square" joinstyle="round" on="false" color="#000000" opacity="0"/>
                  <v:fill on="true" color="#000000"/>
                </v:shape>
              </v:group>
            </w:pict>
          </mc:Fallback>
        </mc:AlternateContent>
      </w:r>
    </w:p>
    <w:p w14:paraId="24736B28" w14:textId="77777777" w:rsidR="003F5C17" w:rsidRDefault="00000000">
      <w:pPr>
        <w:tabs>
          <w:tab w:val="center" w:pos="3219"/>
          <w:tab w:val="center" w:pos="6250"/>
        </w:tabs>
        <w:spacing w:after="583" w:line="265" w:lineRule="auto"/>
        <w:ind w:left="0" w:firstLine="0"/>
      </w:pPr>
      <w:r>
        <w:rPr>
          <w:rFonts w:ascii="Calibri" w:eastAsia="Calibri" w:hAnsi="Calibri" w:cs="Calibri"/>
        </w:rPr>
        <w:tab/>
      </w:r>
      <w:r>
        <w:rPr>
          <w:rFonts w:ascii="Calibri" w:eastAsia="Calibri" w:hAnsi="Calibri" w:cs="Calibri"/>
          <w:b/>
        </w:rPr>
        <w:t>Utgående tillgängligt kapital 231231</w:t>
      </w:r>
      <w:r>
        <w:rPr>
          <w:rFonts w:ascii="Calibri" w:eastAsia="Calibri" w:hAnsi="Calibri" w:cs="Calibri"/>
          <w:b/>
        </w:rPr>
        <w:tab/>
      </w:r>
      <w:r>
        <w:rPr>
          <w:rFonts w:ascii="Calibri" w:eastAsia="Calibri" w:hAnsi="Calibri" w:cs="Calibri"/>
        </w:rPr>
        <w:t>87171,26</w:t>
      </w:r>
    </w:p>
    <w:p w14:paraId="7AE2AB27" w14:textId="77777777" w:rsidR="003F5C17" w:rsidRDefault="00000000">
      <w:pPr>
        <w:tabs>
          <w:tab w:val="center" w:pos="2556"/>
          <w:tab w:val="center" w:pos="6250"/>
        </w:tabs>
        <w:spacing w:after="4" w:line="265" w:lineRule="auto"/>
        <w:ind w:left="0" w:firstLine="0"/>
      </w:pPr>
      <w:r>
        <w:rPr>
          <w:rFonts w:ascii="Calibri" w:eastAsia="Calibri" w:hAnsi="Calibri" w:cs="Calibri"/>
        </w:rPr>
        <w:lastRenderedPageBreak/>
        <w:tab/>
      </w:r>
      <w:r>
        <w:rPr>
          <w:rFonts w:ascii="Calibri" w:eastAsia="Calibri" w:hAnsi="Calibri" w:cs="Calibri"/>
          <w:b/>
        </w:rPr>
        <w:t>På bankkonto 231231</w:t>
      </w:r>
      <w:r>
        <w:rPr>
          <w:rFonts w:ascii="Calibri" w:eastAsia="Calibri" w:hAnsi="Calibri" w:cs="Calibri"/>
          <w:b/>
        </w:rPr>
        <w:tab/>
      </w:r>
      <w:r>
        <w:rPr>
          <w:rFonts w:ascii="Calibri" w:eastAsia="Calibri" w:hAnsi="Calibri" w:cs="Calibri"/>
        </w:rPr>
        <w:t>87171,26</w:t>
      </w:r>
    </w:p>
    <w:p w14:paraId="64CCFE43" w14:textId="77777777" w:rsidR="003F5C17" w:rsidRDefault="003F5C17">
      <w:pPr>
        <w:sectPr w:rsidR="003F5C17" w:rsidSect="005E7CF4">
          <w:pgSz w:w="11904" w:h="16836"/>
          <w:pgMar w:top="1308" w:right="1440" w:bottom="1440" w:left="1440" w:header="720" w:footer="720" w:gutter="0"/>
          <w:cols w:space="720"/>
        </w:sectPr>
      </w:pPr>
    </w:p>
    <w:p w14:paraId="27433D5D" w14:textId="77777777" w:rsidR="003F5C17" w:rsidRDefault="00000000">
      <w:pPr>
        <w:spacing w:after="0" w:line="259" w:lineRule="auto"/>
        <w:ind w:left="-1440" w:right="10480" w:firstLine="0"/>
      </w:pPr>
      <w:r>
        <w:rPr>
          <w:noProof/>
        </w:rPr>
        <w:lastRenderedPageBreak/>
        <w:drawing>
          <wp:anchor distT="0" distB="0" distL="114300" distR="114300" simplePos="0" relativeHeight="251658240" behindDoc="0" locked="0" layoutInCell="1" allowOverlap="0" wp14:anchorId="549EFABA" wp14:editId="72059273">
            <wp:simplePos x="0" y="0"/>
            <wp:positionH relativeFrom="page">
              <wp:posOffset>0</wp:posOffset>
            </wp:positionH>
            <wp:positionV relativeFrom="page">
              <wp:posOffset>508</wp:posOffset>
            </wp:positionV>
            <wp:extent cx="7559040" cy="10680192"/>
            <wp:effectExtent l="0" t="0" r="0" b="0"/>
            <wp:wrapTopAndBottom/>
            <wp:docPr id="315" name="Picture 315"/>
            <wp:cNvGraphicFramePr/>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8"/>
                    <a:stretch>
                      <a:fillRect/>
                    </a:stretch>
                  </pic:blipFill>
                  <pic:spPr>
                    <a:xfrm>
                      <a:off x="0" y="0"/>
                      <a:ext cx="7559040" cy="10680192"/>
                    </a:xfrm>
                    <a:prstGeom prst="rect">
                      <a:avLst/>
                    </a:prstGeom>
                  </pic:spPr>
                </pic:pic>
              </a:graphicData>
            </a:graphic>
          </wp:anchor>
        </w:drawing>
      </w:r>
    </w:p>
    <w:sectPr w:rsidR="003F5C17">
      <w:pgSz w:w="11920" w:h="1682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17"/>
    <w:rsid w:val="001C578E"/>
    <w:rsid w:val="002D0516"/>
    <w:rsid w:val="003F5C17"/>
    <w:rsid w:val="004618CD"/>
    <w:rsid w:val="00586318"/>
    <w:rsid w:val="005E7CF4"/>
    <w:rsid w:val="007C645B"/>
    <w:rsid w:val="009B33CF"/>
    <w:rsid w:val="00A06115"/>
    <w:rsid w:val="00A74D53"/>
    <w:rsid w:val="00DE1136"/>
    <w:rsid w:val="00FC2845"/>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6EC36FB5"/>
  <w15:docId w15:val="{CC54C49C-5A1F-084A-B998-606C23DE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E"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1C578E"/>
    <w:rPr>
      <w:color w:val="0563C1" w:themeColor="hyperlink"/>
      <w:u w:val="single"/>
    </w:rPr>
  </w:style>
  <w:style w:type="character" w:styleId="UnresolvedMention">
    <w:name w:val="Unresolved Mention"/>
    <w:basedOn w:val="DefaultParagraphFont"/>
    <w:uiPriority w:val="99"/>
    <w:semiHidden/>
    <w:unhideWhenUsed/>
    <w:rsid w:val="001C5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agonforce65.se/2025/02/19/hej-seglarvanner-ordforandebrev-8/" TargetMode="External"/><Relationship Id="rId5" Type="http://schemas.openxmlformats.org/officeDocument/2006/relationships/hyperlink" Target="https://dragonforce65.se/2024/11/24/vilket-ar-ordforandebrev-7/"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Lars-Erik Lundin</dc:creator>
  <cp:keywords/>
  <cp:lastModifiedBy>Lars-Erik Lundin</cp:lastModifiedBy>
  <cp:revision>2</cp:revision>
  <dcterms:created xsi:type="dcterms:W3CDTF">2025-03-25T08:13:00Z</dcterms:created>
  <dcterms:modified xsi:type="dcterms:W3CDTF">2025-03-25T08:13:00Z</dcterms:modified>
</cp:coreProperties>
</file>